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48" w:rsidRPr="00665B36" w:rsidRDefault="00B2514B" w:rsidP="005444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C9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образованию и науке</w:t>
      </w:r>
      <w:r w:rsidR="00544448"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Волгоградской области</w:t>
      </w:r>
    </w:p>
    <w:p w:rsidR="00544448" w:rsidRPr="00665B36" w:rsidRDefault="00544448" w:rsidP="005444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</w:t>
      </w:r>
      <w:r w:rsidR="00C225D0"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</w:t>
      </w: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544448" w:rsidRPr="00665B36" w:rsidRDefault="00C225D0" w:rsidP="00544448">
      <w:pPr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448"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«Волгоградский профессиональный техникум кадровых ресурсов»</w:t>
      </w:r>
    </w:p>
    <w:p w:rsidR="00544448" w:rsidRPr="00665B36" w:rsidRDefault="00544448" w:rsidP="00544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15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7599"/>
      </w:tblGrid>
      <w:tr w:rsidR="00B2514B" w:rsidRPr="00665B36" w:rsidTr="006A6B0D">
        <w:tc>
          <w:tcPr>
            <w:tcW w:w="8188" w:type="dxa"/>
          </w:tcPr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B2514B" w:rsidRPr="00665B36" w:rsidRDefault="00C96C6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МК «</w:t>
            </w:r>
            <w:r w:rsidRPr="00C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73DF" w:rsidRPr="00C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оциально-экономического</w:t>
            </w:r>
            <w:r w:rsidR="0066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14B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профиля»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«___________» _____________________ 20___ г.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C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B2514B" w:rsidRPr="00C96C6B" w:rsidRDefault="006673DF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Тушева </w:t>
            </w:r>
            <w:r w:rsidR="00C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C9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УР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 Л.А. Шуваева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«________» ________________________ 20____ г.</w:t>
            </w:r>
          </w:p>
        </w:tc>
      </w:tr>
    </w:tbl>
    <w:p w:rsidR="00544448" w:rsidRPr="00665B36" w:rsidRDefault="00544448" w:rsidP="00544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48" w:rsidRPr="00665B36" w:rsidRDefault="00544448" w:rsidP="00544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44448" w:rsidRPr="00665B36" w:rsidRDefault="00544448" w:rsidP="00544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 ПРОГРАММа УЧЕБНОЙ ДИСЦИПЛИНЫ </w:t>
      </w:r>
    </w:p>
    <w:p w:rsidR="00544448" w:rsidRPr="00665B36" w:rsidRDefault="00B2514B" w:rsidP="00544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C96C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русский язык и литература</w:t>
      </w: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44448"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514B" w:rsidRPr="00665B36" w:rsidRDefault="00B2514B" w:rsidP="00544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1F74F8" w:rsidRPr="00665B36" w:rsidRDefault="004D11E1" w:rsidP="001F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101.1 38.02.04</w:t>
      </w:r>
      <w:r w:rsidR="00B2514B" w:rsidRPr="00665B36">
        <w:rPr>
          <w:rFonts w:ascii="Times New Roman" w:hAnsi="Times New Roman" w:cs="Times New Roman"/>
          <w:sz w:val="28"/>
          <w:szCs w:val="28"/>
        </w:rPr>
        <w:t xml:space="preserve"> </w:t>
      </w:r>
      <w:r w:rsidR="001F74F8" w:rsidRPr="00665B36">
        <w:rPr>
          <w:rFonts w:ascii="Times New Roman" w:hAnsi="Times New Roman" w:cs="Times New Roman"/>
          <w:sz w:val="28"/>
          <w:szCs w:val="28"/>
        </w:rPr>
        <w:t>«</w:t>
      </w:r>
      <w:r w:rsidR="00A74399">
        <w:rPr>
          <w:rFonts w:ascii="Times New Roman" w:hAnsi="Times New Roman" w:cs="Times New Roman"/>
          <w:sz w:val="28"/>
          <w:szCs w:val="28"/>
        </w:rPr>
        <w:t>К</w:t>
      </w:r>
      <w:r w:rsidR="001F74F8" w:rsidRPr="00665B36">
        <w:rPr>
          <w:rFonts w:ascii="Times New Roman" w:hAnsi="Times New Roman" w:cs="Times New Roman"/>
          <w:sz w:val="28"/>
          <w:szCs w:val="28"/>
        </w:rPr>
        <w:t xml:space="preserve">оммерция </w:t>
      </w:r>
      <w:r w:rsidR="00FD754B">
        <w:rPr>
          <w:rFonts w:ascii="Times New Roman" w:hAnsi="Times New Roman" w:cs="Times New Roman"/>
          <w:sz w:val="28"/>
          <w:szCs w:val="28"/>
        </w:rPr>
        <w:t>(</w:t>
      </w:r>
      <w:r w:rsidR="001F74F8" w:rsidRPr="00665B36">
        <w:rPr>
          <w:rFonts w:ascii="Times New Roman" w:hAnsi="Times New Roman" w:cs="Times New Roman"/>
          <w:sz w:val="28"/>
          <w:szCs w:val="28"/>
        </w:rPr>
        <w:t>по отраслям</w:t>
      </w:r>
      <w:r w:rsidR="00FD754B">
        <w:rPr>
          <w:rFonts w:ascii="Times New Roman" w:hAnsi="Times New Roman" w:cs="Times New Roman"/>
          <w:sz w:val="28"/>
          <w:szCs w:val="28"/>
        </w:rPr>
        <w:t>)</w:t>
      </w:r>
      <w:r w:rsidR="001F74F8" w:rsidRPr="00665B36">
        <w:rPr>
          <w:rFonts w:ascii="Times New Roman" w:hAnsi="Times New Roman" w:cs="Times New Roman"/>
          <w:sz w:val="28"/>
          <w:szCs w:val="28"/>
        </w:rPr>
        <w:t>»</w:t>
      </w:r>
      <w:r w:rsidR="00C225D0" w:rsidRPr="00665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102.1. «Строительство и эксплуатация зданий и сооружений»</w:t>
      </w:r>
      <w:r w:rsidR="00C225D0" w:rsidRPr="00665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109.1</w:t>
      </w:r>
      <w:r w:rsidR="00C225D0" w:rsidRPr="00665B36">
        <w:rPr>
          <w:rFonts w:ascii="Times New Roman" w:hAnsi="Times New Roman" w:cs="Times New Roman"/>
          <w:sz w:val="28"/>
          <w:szCs w:val="28"/>
        </w:rPr>
        <w:t xml:space="preserve"> </w:t>
      </w:r>
      <w:r w:rsidR="00B2514B" w:rsidRPr="00665B36">
        <w:rPr>
          <w:rFonts w:ascii="Times New Roman" w:hAnsi="Times New Roman" w:cs="Times New Roman"/>
          <w:sz w:val="28"/>
          <w:szCs w:val="28"/>
        </w:rPr>
        <w:t>35.02.12 «</w:t>
      </w:r>
      <w:r w:rsidR="00A74399">
        <w:rPr>
          <w:rFonts w:ascii="Times New Roman" w:hAnsi="Times New Roman" w:cs="Times New Roman"/>
          <w:sz w:val="28"/>
          <w:szCs w:val="28"/>
        </w:rPr>
        <w:t>С</w:t>
      </w:r>
      <w:r w:rsidR="00C225D0" w:rsidRPr="00665B36">
        <w:rPr>
          <w:rFonts w:ascii="Times New Roman" w:hAnsi="Times New Roman" w:cs="Times New Roman"/>
          <w:sz w:val="28"/>
          <w:szCs w:val="28"/>
        </w:rPr>
        <w:t>адово-парковое и ландшафтное строительство</w:t>
      </w:r>
      <w:r w:rsidR="00B2514B" w:rsidRPr="00665B36">
        <w:rPr>
          <w:rFonts w:ascii="Times New Roman" w:hAnsi="Times New Roman" w:cs="Times New Roman"/>
          <w:sz w:val="28"/>
          <w:szCs w:val="28"/>
        </w:rPr>
        <w:t>»</w:t>
      </w:r>
      <w:r w:rsidR="001F74F8" w:rsidRPr="00665B36">
        <w:rPr>
          <w:rFonts w:ascii="Times New Roman" w:hAnsi="Times New Roman" w:cs="Times New Roman"/>
          <w:sz w:val="28"/>
          <w:szCs w:val="28"/>
        </w:rPr>
        <w:t>,</w:t>
      </w:r>
      <w:r w:rsidR="00A74399">
        <w:rPr>
          <w:rFonts w:ascii="Times New Roman" w:hAnsi="Times New Roman" w:cs="Times New Roman"/>
          <w:sz w:val="28"/>
          <w:szCs w:val="28"/>
        </w:rPr>
        <w:t xml:space="preserve"> 23.02.03 «Т</w:t>
      </w:r>
      <w:r w:rsidR="009C09CC" w:rsidRPr="00665B36">
        <w:rPr>
          <w:rFonts w:ascii="Times New Roman" w:hAnsi="Times New Roman" w:cs="Times New Roman"/>
          <w:sz w:val="28"/>
          <w:szCs w:val="28"/>
        </w:rPr>
        <w:t>ехническое обслуживание и ремонт автомобильного транспорта»</w:t>
      </w:r>
      <w:r w:rsidR="001F74F8" w:rsidRPr="00665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0D" w:rsidRDefault="00544448" w:rsidP="00544448">
      <w:pPr>
        <w:tabs>
          <w:tab w:val="left" w:pos="19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544448" w:rsidRPr="00665B36" w:rsidRDefault="00544448" w:rsidP="006A6B0D">
      <w:pPr>
        <w:tabs>
          <w:tab w:val="left" w:pos="19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– </w:t>
      </w:r>
      <w:r w:rsidR="00C96C6B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C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proofErr w:type="spellEnd"/>
      <w:r w:rsidR="00C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раб. 280, ауд. – 20 (14+6</w:t>
      </w:r>
      <w:r w:rsidR="001F74F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pPr w:leftFromText="180" w:rightFromText="180" w:vertAnchor="text" w:horzAnchor="page" w:tblpX="1353" w:tblpY="422"/>
        <w:tblW w:w="14480" w:type="dxa"/>
        <w:tblLook w:val="04A0"/>
      </w:tblPr>
      <w:tblGrid>
        <w:gridCol w:w="8330"/>
        <w:gridCol w:w="6150"/>
      </w:tblGrid>
      <w:tr w:rsidR="00572494" w:rsidRPr="00665B36" w:rsidTr="006A6B0D">
        <w:trPr>
          <w:trHeight w:val="1042"/>
        </w:trPr>
        <w:tc>
          <w:tcPr>
            <w:tcW w:w="8330" w:type="dxa"/>
          </w:tcPr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Разработчик: </w:t>
            </w:r>
          </w:p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ГБПОУ  «ВПТКР»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6150" w:type="dxa"/>
          </w:tcPr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Мария Александровна Попова</w:t>
            </w:r>
          </w:p>
        </w:tc>
      </w:tr>
    </w:tbl>
    <w:p w:rsidR="00B46128" w:rsidRPr="00456F36" w:rsidRDefault="007C439C" w:rsidP="009C09CC">
      <w:pPr>
        <w:spacing w:line="48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6F3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СОДЕРЖАНИЕ</w:t>
      </w:r>
      <w:r w:rsidR="009C310D" w:rsidRPr="00456F3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         </w:t>
      </w:r>
    </w:p>
    <w:tbl>
      <w:tblPr>
        <w:tblStyle w:val="af1"/>
        <w:tblW w:w="0" w:type="auto"/>
        <w:tblLook w:val="04A0"/>
      </w:tblPr>
      <w:tblGrid>
        <w:gridCol w:w="11113"/>
        <w:gridCol w:w="3956"/>
      </w:tblGrid>
      <w:tr w:rsidR="00B46128" w:rsidRPr="00456F36" w:rsidTr="007D28C7">
        <w:tc>
          <w:tcPr>
            <w:tcW w:w="11113" w:type="dxa"/>
          </w:tcPr>
          <w:p w:rsidR="00B46128" w:rsidRPr="00456F36" w:rsidRDefault="00B46128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              Наименование раздела                                                                                                            </w:t>
            </w:r>
          </w:p>
        </w:tc>
        <w:tc>
          <w:tcPr>
            <w:tcW w:w="3956" w:type="dxa"/>
          </w:tcPr>
          <w:p w:rsidR="00B46128" w:rsidRPr="00456F36" w:rsidRDefault="00B46128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Стр.</w:t>
            </w:r>
          </w:p>
          <w:p w:rsidR="00B46128" w:rsidRPr="00456F36" w:rsidRDefault="00B46128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B46128" w:rsidRPr="00456F36" w:rsidTr="007D28C7">
        <w:tc>
          <w:tcPr>
            <w:tcW w:w="11113" w:type="dxa"/>
          </w:tcPr>
          <w:p w:rsidR="00B46128" w:rsidRPr="00456F36" w:rsidRDefault="00B46128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3956" w:type="dxa"/>
          </w:tcPr>
          <w:p w:rsidR="00B46128" w:rsidRPr="00456F36" w:rsidRDefault="007D28C7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B46128" w:rsidRPr="00456F36" w:rsidTr="007D28C7">
        <w:tc>
          <w:tcPr>
            <w:tcW w:w="11113" w:type="dxa"/>
          </w:tcPr>
          <w:p w:rsidR="00B46128" w:rsidRPr="00456F36" w:rsidRDefault="00456F36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="00B46128"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1. паспорт примерной ПРОГРАММЫ УЧЕБНОЙ ДИСЦИПЛИНЫ</w:t>
            </w:r>
            <w:r w:rsidR="004C5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C50B8" w:rsidRPr="00456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 И ЛИТЕРАТУРА»</w:t>
            </w:r>
            <w:r w:rsidR="004C50B8" w:rsidRPr="00456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6" w:type="dxa"/>
          </w:tcPr>
          <w:p w:rsidR="00B46128" w:rsidRPr="00456F36" w:rsidRDefault="007D28C7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B46128" w:rsidRPr="00456F36" w:rsidTr="007D28C7">
        <w:tc>
          <w:tcPr>
            <w:tcW w:w="11113" w:type="dxa"/>
          </w:tcPr>
          <w:p w:rsidR="00B46128" w:rsidRPr="00456F36" w:rsidRDefault="00B46128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2. </w:t>
            </w: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Структура и примерное содержание учебной дисциплины</w:t>
            </w:r>
          </w:p>
        </w:tc>
        <w:tc>
          <w:tcPr>
            <w:tcW w:w="3956" w:type="dxa"/>
          </w:tcPr>
          <w:p w:rsidR="00B46128" w:rsidRPr="00456F36" w:rsidRDefault="007D28C7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8</w:t>
            </w:r>
          </w:p>
        </w:tc>
      </w:tr>
      <w:tr w:rsidR="00B46128" w:rsidRPr="00456F36" w:rsidTr="007D28C7">
        <w:tc>
          <w:tcPr>
            <w:tcW w:w="11113" w:type="dxa"/>
          </w:tcPr>
          <w:p w:rsidR="00B46128" w:rsidRPr="00456F36" w:rsidRDefault="00B46128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3. Условия реализации примерной программы  УЧЕБНОЙ ДИСЦИПЛИНЫ  </w:t>
            </w:r>
          </w:p>
        </w:tc>
        <w:tc>
          <w:tcPr>
            <w:tcW w:w="3956" w:type="dxa"/>
          </w:tcPr>
          <w:p w:rsidR="00B46128" w:rsidRPr="00456F36" w:rsidRDefault="00BD2D52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</w:t>
            </w:r>
            <w:r w:rsidR="007D28C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B46128" w:rsidRPr="00456F36" w:rsidTr="007D28C7">
        <w:tc>
          <w:tcPr>
            <w:tcW w:w="11113" w:type="dxa"/>
          </w:tcPr>
          <w:p w:rsidR="00B46128" w:rsidRPr="00456F36" w:rsidRDefault="00B46128" w:rsidP="004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4. </w:t>
            </w: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контроль и оценка результатов УЧЕБНОЙ ДИСЦИПЛИНЫ</w:t>
            </w:r>
          </w:p>
        </w:tc>
        <w:tc>
          <w:tcPr>
            <w:tcW w:w="3956" w:type="dxa"/>
          </w:tcPr>
          <w:p w:rsidR="00B46128" w:rsidRPr="00456F36" w:rsidRDefault="00BD2D52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</w:t>
            </w:r>
            <w:r w:rsidR="004C50B8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8</w:t>
            </w:r>
          </w:p>
        </w:tc>
      </w:tr>
      <w:tr w:rsidR="00B46128" w:rsidRPr="00456F36" w:rsidTr="007D28C7">
        <w:tc>
          <w:tcPr>
            <w:tcW w:w="11113" w:type="dxa"/>
          </w:tcPr>
          <w:p w:rsidR="00B46128" w:rsidRPr="00456F36" w:rsidRDefault="00BD2D52" w:rsidP="004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5. </w:t>
            </w: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Вопросы к контрольной работе по </w:t>
            </w:r>
            <w:r w:rsidR="00456F36"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Русскому языку и </w:t>
            </w: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литературе</w:t>
            </w:r>
          </w:p>
        </w:tc>
        <w:tc>
          <w:tcPr>
            <w:tcW w:w="3956" w:type="dxa"/>
          </w:tcPr>
          <w:p w:rsidR="00B46128" w:rsidRPr="00456F36" w:rsidRDefault="004C50B8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20</w:t>
            </w:r>
          </w:p>
        </w:tc>
      </w:tr>
      <w:tr w:rsidR="00BD2D52" w:rsidRPr="00456F36" w:rsidTr="007D28C7">
        <w:tc>
          <w:tcPr>
            <w:tcW w:w="11113" w:type="dxa"/>
          </w:tcPr>
          <w:p w:rsidR="00BD2D52" w:rsidRPr="00456F36" w:rsidRDefault="00BD2D52" w:rsidP="004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6. Вопросы к экзамену по </w:t>
            </w:r>
            <w:r w:rsidR="00456F36"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Русскому языку и </w:t>
            </w:r>
            <w:r w:rsidRPr="00456F3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литературе</w:t>
            </w:r>
          </w:p>
        </w:tc>
        <w:tc>
          <w:tcPr>
            <w:tcW w:w="3956" w:type="dxa"/>
          </w:tcPr>
          <w:p w:rsidR="00BD2D52" w:rsidRPr="00456F36" w:rsidRDefault="004C50B8" w:rsidP="00456F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28</w:t>
            </w:r>
          </w:p>
        </w:tc>
      </w:tr>
    </w:tbl>
    <w:p w:rsidR="00A74399" w:rsidRDefault="00A74399" w:rsidP="008B72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399" w:rsidRDefault="00A7439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AD8" w:rsidRPr="008B72EB" w:rsidRDefault="00346AD8" w:rsidP="008B72E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46AD8" w:rsidRPr="008B72EB" w:rsidRDefault="00346AD8" w:rsidP="008B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6AD8" w:rsidRPr="008B72EB" w:rsidRDefault="00346AD8" w:rsidP="008B7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комплект учебной документации пре</w:t>
      </w:r>
      <w:r w:rsidR="00F452C8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дназначен для подготовки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C8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B36" w:rsidRPr="008B72EB">
        <w:rPr>
          <w:rFonts w:ascii="Times New Roman" w:hAnsi="Times New Roman" w:cs="Times New Roman"/>
          <w:sz w:val="28"/>
          <w:szCs w:val="28"/>
        </w:rPr>
        <w:t>для групп специальносте</w:t>
      </w:r>
      <w:r w:rsidR="00456F36" w:rsidRPr="008B72EB">
        <w:rPr>
          <w:rFonts w:ascii="Times New Roman" w:hAnsi="Times New Roman" w:cs="Times New Roman"/>
          <w:sz w:val="28"/>
          <w:szCs w:val="28"/>
        </w:rPr>
        <w:t xml:space="preserve">й </w:t>
      </w:r>
      <w:r w:rsidR="006673DF" w:rsidRPr="008B72EB">
        <w:rPr>
          <w:rFonts w:ascii="Times New Roman" w:hAnsi="Times New Roman" w:cs="Times New Roman"/>
          <w:sz w:val="28"/>
          <w:szCs w:val="28"/>
        </w:rPr>
        <w:t>38.02.04 «</w:t>
      </w:r>
      <w:r w:rsidR="00A74399">
        <w:rPr>
          <w:rFonts w:ascii="Times New Roman" w:hAnsi="Times New Roman" w:cs="Times New Roman"/>
          <w:sz w:val="28"/>
          <w:szCs w:val="28"/>
        </w:rPr>
        <w:t>К</w:t>
      </w:r>
      <w:r w:rsidR="00665B36" w:rsidRPr="008B72EB">
        <w:rPr>
          <w:rFonts w:ascii="Times New Roman" w:hAnsi="Times New Roman" w:cs="Times New Roman"/>
          <w:sz w:val="28"/>
          <w:szCs w:val="28"/>
        </w:rPr>
        <w:t xml:space="preserve">оммерция </w:t>
      </w:r>
      <w:r w:rsidR="00FD754B" w:rsidRPr="008B72EB">
        <w:rPr>
          <w:rFonts w:ascii="Times New Roman" w:hAnsi="Times New Roman" w:cs="Times New Roman"/>
          <w:sz w:val="28"/>
          <w:szCs w:val="28"/>
        </w:rPr>
        <w:t>(</w:t>
      </w:r>
      <w:r w:rsidR="00665B36" w:rsidRPr="008B72EB">
        <w:rPr>
          <w:rFonts w:ascii="Times New Roman" w:hAnsi="Times New Roman" w:cs="Times New Roman"/>
          <w:sz w:val="28"/>
          <w:szCs w:val="28"/>
        </w:rPr>
        <w:t>по отраслям</w:t>
      </w:r>
      <w:r w:rsidR="00FD754B" w:rsidRPr="008B72EB">
        <w:rPr>
          <w:rFonts w:ascii="Times New Roman" w:hAnsi="Times New Roman" w:cs="Times New Roman"/>
          <w:sz w:val="28"/>
          <w:szCs w:val="28"/>
        </w:rPr>
        <w:t>)</w:t>
      </w:r>
      <w:r w:rsidR="00665B36" w:rsidRPr="008B72EB">
        <w:rPr>
          <w:rFonts w:ascii="Times New Roman" w:hAnsi="Times New Roman" w:cs="Times New Roman"/>
          <w:sz w:val="28"/>
          <w:szCs w:val="28"/>
        </w:rPr>
        <w:t>», 38.02.01 «</w:t>
      </w:r>
      <w:r w:rsidR="00A74399">
        <w:rPr>
          <w:rFonts w:ascii="Times New Roman" w:hAnsi="Times New Roman" w:cs="Times New Roman"/>
          <w:sz w:val="28"/>
          <w:szCs w:val="28"/>
        </w:rPr>
        <w:t>Э</w:t>
      </w:r>
      <w:r w:rsidR="00665B36" w:rsidRPr="008B72EB">
        <w:rPr>
          <w:rFonts w:ascii="Times New Roman" w:hAnsi="Times New Roman" w:cs="Times New Roman"/>
          <w:sz w:val="28"/>
          <w:szCs w:val="28"/>
        </w:rPr>
        <w:t>кономика и бухгалтерский учет (по отраслям)», 35.02.12 «</w:t>
      </w:r>
      <w:r w:rsidR="00A74399">
        <w:rPr>
          <w:rFonts w:ascii="Times New Roman" w:hAnsi="Times New Roman" w:cs="Times New Roman"/>
          <w:sz w:val="28"/>
          <w:szCs w:val="28"/>
        </w:rPr>
        <w:t>С</w:t>
      </w:r>
      <w:r w:rsidR="00665B36" w:rsidRPr="008B72EB">
        <w:rPr>
          <w:rFonts w:ascii="Times New Roman" w:hAnsi="Times New Roman" w:cs="Times New Roman"/>
          <w:sz w:val="28"/>
          <w:szCs w:val="28"/>
        </w:rPr>
        <w:t>адово-парковое и ландшафтное строительство», 23.02.03 «</w:t>
      </w:r>
      <w:r w:rsidR="00A74399">
        <w:rPr>
          <w:rFonts w:ascii="Times New Roman" w:hAnsi="Times New Roman" w:cs="Times New Roman"/>
          <w:sz w:val="28"/>
          <w:szCs w:val="28"/>
        </w:rPr>
        <w:t>Т</w:t>
      </w:r>
      <w:r w:rsidR="00665B36" w:rsidRPr="008B72EB">
        <w:rPr>
          <w:rFonts w:ascii="Times New Roman" w:hAnsi="Times New Roman" w:cs="Times New Roman"/>
          <w:sz w:val="28"/>
          <w:szCs w:val="28"/>
        </w:rPr>
        <w:t>ехническое обслуживание и ремонт автомобильного транспорта»</w:t>
      </w:r>
      <w:r w:rsidR="00F452C8" w:rsidRPr="008B72EB">
        <w:rPr>
          <w:rFonts w:ascii="Times New Roman" w:hAnsi="Times New Roman" w:cs="Times New Roman"/>
          <w:sz w:val="28"/>
          <w:szCs w:val="28"/>
        </w:rPr>
        <w:t xml:space="preserve">: на базе среднего (полного) общего образования 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456F36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итература»</w:t>
      </w:r>
      <w:r w:rsidR="00572494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8B72EB" w:rsidRDefault="00346AD8" w:rsidP="008B7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учебной документации включает: паспорт программы учебной дисциплины, структуру и содержание учебной дисциплины, условия реализации учебной дисциплины, контроль и оценку результатов освоения учебной дисциплины</w:t>
      </w:r>
      <w:r w:rsidR="00572494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вопросов к письменной контрольной работе по учебной дисциплине «</w:t>
      </w:r>
      <w:r w:rsidR="00456F36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</w:t>
      </w:r>
      <w:r w:rsidR="00572494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итература», которая является допуском к экзамену (без выполнения контрольной работы студент не допускается к экзамену): студент должен письменно </w:t>
      </w:r>
      <w:r w:rsidR="00456F36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контрольную работу</w:t>
      </w:r>
      <w:r w:rsidR="00572494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дисциплине</w:t>
      </w:r>
      <w:proofErr w:type="gramEnd"/>
      <w:r w:rsidR="00572494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6F36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</w:t>
      </w:r>
      <w:r w:rsidR="00572494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итература»</w:t>
      </w:r>
      <w:r w:rsidR="00120E33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E33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456F36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все </w:t>
      </w:r>
      <w:r w:rsidR="00120E33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 по учебной дисциплине «</w:t>
      </w:r>
      <w:r w:rsidR="00456F36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</w:t>
      </w:r>
      <w:r w:rsidR="00120E33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итература».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8B72EB" w:rsidRDefault="00346AD8" w:rsidP="008B7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D8" w:rsidRPr="008B72EB" w:rsidRDefault="00346AD8" w:rsidP="008B7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8B72EB" w:rsidRDefault="00346AD8" w:rsidP="008B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10D" w:rsidRPr="008B72EB" w:rsidRDefault="009C310D" w:rsidP="008B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346AD8" w:rsidRPr="008B72EB" w:rsidRDefault="00346AD8" w:rsidP="006A6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примерной ПРОГРАММЫ УЧЕБНОЙ ДИСЦИПЛИНЫ</w:t>
      </w:r>
    </w:p>
    <w:p w:rsidR="00346AD8" w:rsidRPr="008B72EB" w:rsidRDefault="00346AD8" w:rsidP="006A6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 и л</w:t>
      </w: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итература»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примерной программы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2C8" w:rsidRPr="008B72EB" w:rsidRDefault="00346AD8" w:rsidP="006A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учебной дисциплины является частью примерной основной профессиональной образовательной программы в соответ</w:t>
      </w:r>
      <w:r w:rsidR="00F452C8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ФГОС </w:t>
      </w:r>
      <w:r w:rsidR="00665B36" w:rsidRPr="008B72EB">
        <w:rPr>
          <w:rFonts w:ascii="Times New Roman" w:hAnsi="Times New Roman" w:cs="Times New Roman"/>
          <w:sz w:val="28"/>
          <w:szCs w:val="28"/>
        </w:rPr>
        <w:t>для специальностей 38.02.04 «</w:t>
      </w:r>
      <w:r w:rsidR="00A74399">
        <w:rPr>
          <w:rFonts w:ascii="Times New Roman" w:hAnsi="Times New Roman" w:cs="Times New Roman"/>
          <w:sz w:val="28"/>
          <w:szCs w:val="28"/>
        </w:rPr>
        <w:t>К</w:t>
      </w:r>
      <w:r w:rsidR="00665B36" w:rsidRPr="008B72EB">
        <w:rPr>
          <w:rFonts w:ascii="Times New Roman" w:hAnsi="Times New Roman" w:cs="Times New Roman"/>
          <w:sz w:val="28"/>
          <w:szCs w:val="28"/>
        </w:rPr>
        <w:t xml:space="preserve">оммерция </w:t>
      </w:r>
      <w:r w:rsidR="00FD754B" w:rsidRPr="008B72EB">
        <w:rPr>
          <w:rFonts w:ascii="Times New Roman" w:hAnsi="Times New Roman" w:cs="Times New Roman"/>
          <w:sz w:val="28"/>
          <w:szCs w:val="28"/>
        </w:rPr>
        <w:t>(</w:t>
      </w:r>
      <w:r w:rsidR="00665B36" w:rsidRPr="008B72EB">
        <w:rPr>
          <w:rFonts w:ascii="Times New Roman" w:hAnsi="Times New Roman" w:cs="Times New Roman"/>
          <w:sz w:val="28"/>
          <w:szCs w:val="28"/>
        </w:rPr>
        <w:t>по отраслям</w:t>
      </w:r>
      <w:r w:rsidR="00FD754B" w:rsidRPr="008B72EB">
        <w:rPr>
          <w:rFonts w:ascii="Times New Roman" w:hAnsi="Times New Roman" w:cs="Times New Roman"/>
          <w:sz w:val="28"/>
          <w:szCs w:val="28"/>
        </w:rPr>
        <w:t>)</w:t>
      </w:r>
      <w:r w:rsidR="00665B36" w:rsidRPr="008B72EB">
        <w:rPr>
          <w:rFonts w:ascii="Times New Roman" w:hAnsi="Times New Roman" w:cs="Times New Roman"/>
          <w:sz w:val="28"/>
          <w:szCs w:val="28"/>
        </w:rPr>
        <w:t xml:space="preserve">», </w:t>
      </w:r>
      <w:r w:rsidR="00A74399">
        <w:rPr>
          <w:rFonts w:ascii="Times New Roman" w:hAnsi="Times New Roman" w:cs="Times New Roman"/>
          <w:sz w:val="28"/>
          <w:szCs w:val="28"/>
        </w:rPr>
        <w:t>38.02.01 «Э</w:t>
      </w:r>
      <w:r w:rsidR="00665B36" w:rsidRPr="008B72EB">
        <w:rPr>
          <w:rFonts w:ascii="Times New Roman" w:hAnsi="Times New Roman" w:cs="Times New Roman"/>
          <w:sz w:val="28"/>
          <w:szCs w:val="28"/>
        </w:rPr>
        <w:t>кономика и бухгалтерский учет (по отраслям)», 35.02.12 «</w:t>
      </w:r>
      <w:r w:rsidR="00A74399">
        <w:rPr>
          <w:rFonts w:ascii="Times New Roman" w:hAnsi="Times New Roman" w:cs="Times New Roman"/>
          <w:sz w:val="28"/>
          <w:szCs w:val="28"/>
        </w:rPr>
        <w:t>С</w:t>
      </w:r>
      <w:r w:rsidR="00665B36" w:rsidRPr="008B72EB">
        <w:rPr>
          <w:rFonts w:ascii="Times New Roman" w:hAnsi="Times New Roman" w:cs="Times New Roman"/>
          <w:sz w:val="28"/>
          <w:szCs w:val="28"/>
        </w:rPr>
        <w:t>адово-парковое и ландшаф</w:t>
      </w:r>
      <w:r w:rsidR="00A74399">
        <w:rPr>
          <w:rFonts w:ascii="Times New Roman" w:hAnsi="Times New Roman" w:cs="Times New Roman"/>
          <w:sz w:val="28"/>
          <w:szCs w:val="28"/>
        </w:rPr>
        <w:t>тное строительство», 23.02.03 «Т</w:t>
      </w:r>
      <w:r w:rsidR="00665B36" w:rsidRPr="008B72EB">
        <w:rPr>
          <w:rFonts w:ascii="Times New Roman" w:hAnsi="Times New Roman" w:cs="Times New Roman"/>
          <w:sz w:val="28"/>
          <w:szCs w:val="28"/>
        </w:rPr>
        <w:t>ехническое обслуживание и ремонт автомобильного транспорта»</w:t>
      </w:r>
      <w:r w:rsidR="00F452C8" w:rsidRPr="008B72EB">
        <w:rPr>
          <w:rFonts w:ascii="Times New Roman" w:hAnsi="Times New Roman" w:cs="Times New Roman"/>
          <w:sz w:val="28"/>
          <w:szCs w:val="28"/>
        </w:rPr>
        <w:t xml:space="preserve">: на базе среднего (полного) общего образования.  </w:t>
      </w:r>
    </w:p>
    <w:p w:rsidR="00F452C8" w:rsidRPr="008B72EB" w:rsidRDefault="00F452C8" w:rsidP="006A6B0D">
      <w:pPr>
        <w:tabs>
          <w:tab w:val="left" w:pos="1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общеобразовательный цикл. 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A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</w:t>
      </w:r>
      <w:r w:rsidR="006A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учебной дисциплины студент</w:t>
      </w:r>
      <w:r w:rsidRPr="006A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уметь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6AD8" w:rsidRPr="008B72EB" w:rsidRDefault="008B72EB" w:rsidP="006A6B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6AD8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воспроизводить содержание литературного произведения; </w:t>
      </w:r>
    </w:p>
    <w:p w:rsidR="00346AD8" w:rsidRPr="008B72EB" w:rsidRDefault="00346AD8" w:rsidP="006A6B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</w:t>
      </w:r>
      <w:proofErr w:type="gramEnd"/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его связь с проблематикой произведения; </w:t>
      </w:r>
    </w:p>
    <w:p w:rsidR="00346AD8" w:rsidRPr="008B72EB" w:rsidRDefault="00346AD8" w:rsidP="006A6B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346AD8" w:rsidRPr="008B72EB" w:rsidRDefault="00346AD8" w:rsidP="006A6B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род и жанр произведения; </w:t>
      </w:r>
    </w:p>
    <w:p w:rsidR="00346AD8" w:rsidRPr="008B72EB" w:rsidRDefault="00346AD8" w:rsidP="006A6B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литературные произведения; </w:t>
      </w:r>
    </w:p>
    <w:p w:rsidR="00346AD8" w:rsidRPr="008B72EB" w:rsidRDefault="00346AD8" w:rsidP="006A6B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авторскую позицию; </w:t>
      </w:r>
    </w:p>
    <w:p w:rsidR="00346AD8" w:rsidRPr="008B72EB" w:rsidRDefault="00346AD8" w:rsidP="006A6B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346AD8" w:rsidRPr="008B72EB" w:rsidRDefault="00346AD8" w:rsidP="006A6B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аргументировано формулировать свое отношение к прочитанному произведению; </w:t>
      </w:r>
    </w:p>
    <w:p w:rsidR="00346AD8" w:rsidRPr="008B72EB" w:rsidRDefault="00346AD8" w:rsidP="006A6B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рецензии на прочитанные произведения и сочинения разных жанров на литературные темы; 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DF" w:rsidRPr="008B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B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спользовать приобретенные знания и умения в практической деятельности и повседневной жизни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6AD8" w:rsidRPr="008B72EB" w:rsidRDefault="00346AD8" w:rsidP="006A6B0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346AD8" w:rsidRPr="008B72EB" w:rsidRDefault="00346AD8" w:rsidP="006A6B0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диалоге или дискуссии; </w:t>
      </w:r>
    </w:p>
    <w:p w:rsidR="00346AD8" w:rsidRPr="008B72EB" w:rsidRDefault="00346AD8" w:rsidP="006A6B0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знакомства с явлениями художественной культуры и оценки их эстетической значимости; </w:t>
      </w:r>
    </w:p>
    <w:p w:rsidR="00346AD8" w:rsidRPr="008B72EB" w:rsidRDefault="00346AD8" w:rsidP="006A6B0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своего круга чтения и оценки литературных произведений; </w:t>
      </w:r>
    </w:p>
    <w:p w:rsidR="00346AD8" w:rsidRDefault="00346AD8" w:rsidP="006A6B0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6A6B0D" w:rsidRPr="006A6B0D" w:rsidRDefault="006A6B0D" w:rsidP="006A6B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B72EB">
        <w:rPr>
          <w:rFonts w:ascii="Times New Roman" w:hAnsi="Times New Roman" w:cs="Times New Roman"/>
          <w:sz w:val="28"/>
          <w:szCs w:val="28"/>
        </w:rPr>
        <w:t xml:space="preserve">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A6B0D" w:rsidRDefault="006A6B0D" w:rsidP="006A6B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2EB">
        <w:rPr>
          <w:rFonts w:ascii="Times New Roman" w:hAnsi="Times New Roman" w:cs="Times New Roman"/>
          <w:sz w:val="28"/>
          <w:szCs w:val="28"/>
        </w:rPr>
        <w:sym w:font="Symbol" w:char="F0B7"/>
      </w:r>
      <w:r w:rsidRPr="008B72EB">
        <w:rPr>
          <w:rFonts w:ascii="Times New Roman" w:hAnsi="Times New Roman" w:cs="Times New Roman"/>
          <w:sz w:val="28"/>
          <w:szCs w:val="28"/>
        </w:rPr>
        <w:t xml:space="preserve"> анализировать языковые единицы с точки зрения правильности, точности и уместности их употребления;</w:t>
      </w:r>
    </w:p>
    <w:p w:rsidR="006A6B0D" w:rsidRDefault="006A6B0D" w:rsidP="006A6B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2EB">
        <w:rPr>
          <w:rFonts w:ascii="Times New Roman" w:hAnsi="Times New Roman" w:cs="Times New Roman"/>
          <w:sz w:val="28"/>
          <w:szCs w:val="28"/>
        </w:rPr>
        <w:t xml:space="preserve"> </w:t>
      </w:r>
      <w:r w:rsidRPr="008B72EB">
        <w:rPr>
          <w:rFonts w:ascii="Times New Roman" w:hAnsi="Times New Roman" w:cs="Times New Roman"/>
          <w:sz w:val="28"/>
          <w:szCs w:val="28"/>
        </w:rPr>
        <w:sym w:font="Symbol" w:char="F0B7"/>
      </w:r>
      <w:r w:rsidRPr="008B72EB">
        <w:rPr>
          <w:rFonts w:ascii="Times New Roman" w:hAnsi="Times New Roman" w:cs="Times New Roman"/>
          <w:sz w:val="28"/>
          <w:szCs w:val="28"/>
        </w:rPr>
        <w:t xml:space="preserve"> проводить лингвистический анализ текстов различных функциональных стилей и разновидностей языка; </w:t>
      </w:r>
    </w:p>
    <w:p w:rsidR="006A6B0D" w:rsidRDefault="006A6B0D" w:rsidP="006A6B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2EB">
        <w:rPr>
          <w:rFonts w:ascii="Times New Roman" w:hAnsi="Times New Roman" w:cs="Times New Roman"/>
          <w:sz w:val="28"/>
          <w:szCs w:val="28"/>
        </w:rPr>
        <w:sym w:font="Symbol" w:char="F0B7"/>
      </w:r>
      <w:r w:rsidRPr="008B72EB">
        <w:rPr>
          <w:rFonts w:ascii="Times New Roman" w:hAnsi="Times New Roman" w:cs="Times New Roman"/>
          <w:sz w:val="28"/>
          <w:szCs w:val="28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6A6B0D" w:rsidRDefault="006A6B0D" w:rsidP="006A6B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2EB">
        <w:rPr>
          <w:rFonts w:ascii="Times New Roman" w:hAnsi="Times New Roman" w:cs="Times New Roman"/>
          <w:sz w:val="28"/>
          <w:szCs w:val="28"/>
        </w:rPr>
        <w:t xml:space="preserve"> </w:t>
      </w:r>
      <w:r w:rsidRPr="008B72EB">
        <w:rPr>
          <w:rFonts w:ascii="Times New Roman" w:hAnsi="Times New Roman" w:cs="Times New Roman"/>
          <w:sz w:val="28"/>
          <w:szCs w:val="28"/>
        </w:rPr>
        <w:sym w:font="Symbol" w:char="F0B7"/>
      </w:r>
      <w:r w:rsidRPr="008B72EB">
        <w:rPr>
          <w:rFonts w:ascii="Times New Roman" w:hAnsi="Times New Roman" w:cs="Times New Roman"/>
          <w:sz w:val="28"/>
          <w:szCs w:val="28"/>
        </w:rPr>
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A6B0D" w:rsidRDefault="006A6B0D" w:rsidP="006A6B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72EB">
        <w:rPr>
          <w:rFonts w:ascii="Times New Roman" w:hAnsi="Times New Roman" w:cs="Times New Roman"/>
          <w:sz w:val="28"/>
          <w:szCs w:val="28"/>
        </w:rPr>
        <w:sym w:font="Symbol" w:char="F0B7"/>
      </w:r>
      <w:r w:rsidRPr="008B72EB">
        <w:rPr>
          <w:rFonts w:ascii="Times New Roman" w:hAnsi="Times New Roman" w:cs="Times New Roman"/>
          <w:sz w:val="28"/>
          <w:szCs w:val="28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6A6B0D" w:rsidRPr="008B72EB" w:rsidRDefault="006A6B0D" w:rsidP="006A6B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hAnsi="Times New Roman" w:cs="Times New Roman"/>
          <w:sz w:val="28"/>
          <w:szCs w:val="28"/>
        </w:rPr>
        <w:sym w:font="Symbol" w:char="F0B7"/>
      </w:r>
      <w:r w:rsidRPr="008B72EB">
        <w:rPr>
          <w:rFonts w:ascii="Times New Roman" w:hAnsi="Times New Roman" w:cs="Times New Roman"/>
          <w:sz w:val="28"/>
          <w:szCs w:val="28"/>
        </w:rPr>
        <w:t xml:space="preserve"> соблюдать нормы речевого поведения в различных сферах и ситуациях общения.</w:t>
      </w:r>
    </w:p>
    <w:p w:rsidR="008B72EB" w:rsidRPr="008B72EB" w:rsidRDefault="008B72EB" w:rsidP="006A6B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знать: </w:t>
      </w:r>
    </w:p>
    <w:p w:rsidR="00346AD8" w:rsidRPr="006A6B0D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346AD8" w:rsidRPr="008B72EB" w:rsidRDefault="00346AD8" w:rsidP="006A6B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образную природу словесного искусства; </w:t>
      </w:r>
    </w:p>
    <w:p w:rsidR="00346AD8" w:rsidRPr="008B72EB" w:rsidRDefault="00346AD8" w:rsidP="006A6B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изученных литературных произведений; </w:t>
      </w:r>
    </w:p>
    <w:p w:rsidR="00346AD8" w:rsidRPr="008B72EB" w:rsidRDefault="00346AD8" w:rsidP="006A6B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факты жизни и творчества писателей-классиков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XIX</w:t>
      </w:r>
      <w:r w:rsidRPr="008B72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8B72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XX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вв.;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8B72EB" w:rsidRDefault="00346AD8" w:rsidP="006A6B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закономерности историко-литературного процесса и черты литературных направлений; </w:t>
      </w:r>
    </w:p>
    <w:p w:rsidR="00346AD8" w:rsidRDefault="00346AD8" w:rsidP="006A6B0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теоретико-литературные понятия; </w:t>
      </w:r>
    </w:p>
    <w:p w:rsidR="006A6B0D" w:rsidRDefault="006A6B0D" w:rsidP="006A6B0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B">
        <w:sym w:font="Symbol" w:char="F0B7"/>
      </w:r>
      <w:r w:rsidRPr="006A6B0D">
        <w:rPr>
          <w:rFonts w:ascii="Times New Roman" w:hAnsi="Times New Roman" w:cs="Times New Roman"/>
          <w:sz w:val="28"/>
          <w:szCs w:val="28"/>
        </w:rPr>
        <w:t xml:space="preserve"> связь языка и истории; культуры русского и других народов; </w:t>
      </w:r>
    </w:p>
    <w:p w:rsidR="006A6B0D" w:rsidRDefault="006A6B0D" w:rsidP="006A6B0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B">
        <w:sym w:font="Symbol" w:char="F0B7"/>
      </w:r>
      <w:r w:rsidRPr="006A6B0D">
        <w:rPr>
          <w:rFonts w:ascii="Times New Roman" w:hAnsi="Times New Roman" w:cs="Times New Roman"/>
          <w:sz w:val="28"/>
          <w:szCs w:val="28"/>
        </w:rPr>
        <w:t xml:space="preserve"> смысл понятий: речевая ситуация и её компоненты, литературный язык, языковая норма, культура речи; </w:t>
      </w:r>
    </w:p>
    <w:p w:rsidR="006A6B0D" w:rsidRDefault="006A6B0D" w:rsidP="006A6B0D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B">
        <w:sym w:font="Symbol" w:char="F0B7"/>
      </w:r>
      <w:r w:rsidRPr="006A6B0D">
        <w:rPr>
          <w:rFonts w:ascii="Times New Roman" w:hAnsi="Times New Roman" w:cs="Times New Roman"/>
          <w:sz w:val="28"/>
          <w:szCs w:val="28"/>
        </w:rPr>
        <w:t xml:space="preserve"> основные единицы и уровни языка, их признаки и взаимосвязь; </w:t>
      </w:r>
    </w:p>
    <w:p w:rsidR="006A6B0D" w:rsidRPr="008B72EB" w:rsidRDefault="006A6B0D" w:rsidP="006A6B0D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sym w:font="Symbol" w:char="F0B7"/>
      </w:r>
      <w:r w:rsidRPr="006A6B0D">
        <w:rPr>
          <w:rFonts w:ascii="Times New Roman" w:hAnsi="Times New Roman" w:cs="Times New Roman"/>
          <w:sz w:val="28"/>
          <w:szCs w:val="28"/>
        </w:rPr>
        <w:t xml:space="preserve"> орфоэпические, лексические, грамматические и пунктуационные нормы речевого поведения в социально-культурной, учебно-научной, официально-деловой </w:t>
      </w:r>
      <w:proofErr w:type="gramStart"/>
      <w:r w:rsidRPr="006A6B0D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6A6B0D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A6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6A6B0D" w:rsidRPr="006A6B0D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6A6B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F27" w:rsidRPr="006A6B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6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часов аудиторных + 6</w:t>
      </w:r>
      <w:r w:rsidR="00AF501C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AF501C"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занятий)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0D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6A6B0D" w:rsidRDefault="006A6B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6AD8" w:rsidRPr="008B72EB" w:rsidRDefault="00346AD8" w:rsidP="006A6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ПРИМЕРНОЕ СОДЕРЖАНИЕ УЧЕБНОЙ ДИСЦИПЛИНЫ</w:t>
      </w:r>
    </w:p>
    <w:p w:rsidR="00346AD8" w:rsidRPr="008B72EB" w:rsidRDefault="00346AD8" w:rsidP="006A6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  <w:r w:rsidRPr="008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04"/>
        <w:gridCol w:w="6663"/>
      </w:tblGrid>
      <w:tr w:rsidR="00346AD8" w:rsidRPr="006A6B0D" w:rsidTr="00734CFE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D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  <w:r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AD8" w:rsidRPr="006A6B0D" w:rsidTr="00734CFE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6A6B0D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300</w:t>
            </w:r>
            <w:r w:rsidR="00346AD8"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346AD8"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AD8" w:rsidRPr="006A6B0D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DE360C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346AD8" w:rsidRPr="006A6B0D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AD8" w:rsidRPr="006A6B0D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DE360C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занятия</w:t>
            </w:r>
            <w:r w:rsidR="00346AD8"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6A6B0D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346AD8"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346AD8"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AD8" w:rsidRPr="006A6B0D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DE360C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  <w:r w:rsidR="00346AD8"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6A6B0D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46AD8" w:rsidRPr="006A6B0D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6A6B0D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280</w:t>
            </w:r>
          </w:p>
        </w:tc>
      </w:tr>
      <w:tr w:rsidR="00346AD8" w:rsidRPr="006A6B0D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AD8" w:rsidRPr="006A6B0D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C7" w:rsidRPr="007D28C7" w:rsidRDefault="007D28C7" w:rsidP="007D28C7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C7">
              <w:rPr>
                <w:rFonts w:ascii="Times New Roman" w:hAnsi="Times New Roman" w:cs="Times New Roman"/>
                <w:sz w:val="24"/>
                <w:szCs w:val="24"/>
              </w:rPr>
              <w:t>Написание конспектов по литературным персоналиям 19-20 века</w:t>
            </w:r>
          </w:p>
          <w:p w:rsidR="007D28C7" w:rsidRPr="007D28C7" w:rsidRDefault="007D28C7" w:rsidP="007D28C7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C7"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  <w:p w:rsidR="007D28C7" w:rsidRPr="007D28C7" w:rsidRDefault="007D28C7" w:rsidP="007D28C7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C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7D28C7" w:rsidRPr="007D28C7" w:rsidRDefault="007D28C7" w:rsidP="007D28C7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C7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стихотворения</w:t>
            </w:r>
          </w:p>
          <w:p w:rsidR="007D28C7" w:rsidRPr="007D28C7" w:rsidRDefault="007D28C7" w:rsidP="007D28C7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C7">
              <w:rPr>
                <w:rFonts w:ascii="Times New Roman" w:hAnsi="Times New Roman" w:cs="Times New Roman"/>
                <w:sz w:val="24"/>
                <w:szCs w:val="24"/>
              </w:rPr>
              <w:t>Грамматические разборы единиц языка</w:t>
            </w:r>
          </w:p>
          <w:p w:rsidR="00346AD8" w:rsidRPr="007D28C7" w:rsidRDefault="007D28C7" w:rsidP="007D28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7D28C7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7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AD8" w:rsidRPr="006A6B0D" w:rsidTr="00734CFE">
        <w:tc>
          <w:tcPr>
            <w:tcW w:w="14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A6B0D" w:rsidRDefault="00346AD8" w:rsidP="006A6B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DE360C" w:rsidRPr="006A6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сдачи контрольной работы и экзамена</w:t>
            </w:r>
          </w:p>
        </w:tc>
      </w:tr>
    </w:tbl>
    <w:p w:rsidR="00346AD8" w:rsidRPr="006A6B0D" w:rsidRDefault="00346AD8" w:rsidP="006A6B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3FE7" w:rsidRDefault="00346A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64"/>
        <w:tblW w:w="1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61"/>
        <w:gridCol w:w="935"/>
        <w:gridCol w:w="1036"/>
        <w:gridCol w:w="1036"/>
        <w:gridCol w:w="949"/>
        <w:gridCol w:w="816"/>
        <w:gridCol w:w="1290"/>
        <w:gridCol w:w="2850"/>
        <w:gridCol w:w="1576"/>
      </w:tblGrid>
      <w:tr w:rsidR="00C73FE7" w:rsidRPr="009E2C8F" w:rsidTr="00C73FE7">
        <w:trPr>
          <w:cantSplit/>
          <w:trHeight w:val="420"/>
        </w:trPr>
        <w:tc>
          <w:tcPr>
            <w:tcW w:w="675" w:type="dxa"/>
            <w:vMerge w:val="restart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561" w:type="dxa"/>
            <w:vMerge w:val="restart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МДК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и тем занятий (курсовых проектов, работ)</w:t>
            </w:r>
          </w:p>
        </w:tc>
        <w:tc>
          <w:tcPr>
            <w:tcW w:w="935" w:type="dxa"/>
            <w:vMerge w:val="restart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036" w:type="dxa"/>
            <w:vMerge w:val="restart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нагрузка,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9E2C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36" w:type="dxa"/>
            <w:vMerge w:val="restart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тельная работа,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9E2C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49" w:type="dxa"/>
            <w:vMerge w:val="restart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106" w:type="dxa"/>
            <w:gridSpan w:val="2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</w:t>
            </w:r>
          </w:p>
        </w:tc>
        <w:tc>
          <w:tcPr>
            <w:tcW w:w="2850" w:type="dxa"/>
            <w:vMerge w:val="restart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внеаудиторной работы (дом</w:t>
            </w:r>
            <w:proofErr w:type="gram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адание)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</w:tr>
      <w:tr w:rsidR="00C73FE7" w:rsidRPr="009E2C8F" w:rsidTr="00C73FE7">
        <w:trPr>
          <w:cantSplit/>
          <w:trHeight w:val="631"/>
        </w:trPr>
        <w:tc>
          <w:tcPr>
            <w:tcW w:w="675" w:type="dxa"/>
            <w:vMerge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850" w:type="dxa"/>
            <w:vMerge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литературный язык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Понятие  о русском литературном языке и языковой норме. Основные составляющие русского языка. Лексическое и грамматическое значение слова. Изобразительные средства выразительности.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по основным ярусам языка с примерами.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Упр. 271, составить тезисный план, устное сообщение.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И.А.  Русский язык: Грамматика. Текст. Стили речи. – М.: Просвещение, 2003. – 350 </w:t>
            </w:r>
            <w:proofErr w:type="gram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1728F7" w:rsidP="001728F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9E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Русская литература первой половины 19 века.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FE7" w:rsidRPr="009E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40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4561" w:type="dxa"/>
          </w:tcPr>
          <w:p w:rsidR="001728F7" w:rsidRPr="009E2C8F" w:rsidRDefault="001728F7" w:rsidP="001728F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А.С. Пушкин. Жизненный и творческий путь. Основные темы и мотивы лирики Поэма «Медный всадник». М.Ю. Лермонтов.</w:t>
            </w:r>
          </w:p>
          <w:p w:rsidR="00C73FE7" w:rsidRPr="009E2C8F" w:rsidRDefault="001728F7" w:rsidP="001728F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Сведения из биографии. Характеристика творчества. Основные мотивы творчества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1728F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FE7" w:rsidRPr="009E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3FE7" w:rsidRPr="009E2C8F" w:rsidRDefault="001728F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C73FE7" w:rsidRPr="009E2C8F" w:rsidRDefault="001728F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Написание конспектов по основным литературным персоналиям начала 19 века</w:t>
            </w:r>
          </w:p>
          <w:p w:rsidR="001728F7" w:rsidRPr="009E2C8F" w:rsidRDefault="00C73FE7" w:rsidP="001728F7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Стр. 3-5 (конспект) Лебедев Ч.1</w:t>
            </w:r>
            <w:r w:rsidR="0017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8F7" w:rsidRPr="009E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рефератов по творческой эволюции А.С. Пушкина и М.Ю. Лермонтова, письменный анализ стихотворений по выбору студентов</w:t>
            </w:r>
          </w:p>
          <w:p w:rsidR="00C73FE7" w:rsidRPr="009E2C8F" w:rsidRDefault="001728F7" w:rsidP="001728F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</w:t>
            </w:r>
            <w:proofErr w:type="spellEnd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118-119, 163-164 Лебедев стр. 124-126, инд. задания стр. 136-140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Ю.В. Лебедев Русская литература 19 века. 10 класс. В 2 частях. – М.: Просвещение, 2003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В.П. Журавлев Русская литература 19 века. В 2 частях. – М.: Просвещение, 2005</w:t>
            </w: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1728F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C73FE7"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Фонетика, орфоэпия, графика, орфография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Фонема. Особенности русского словесного ударения</w:t>
            </w:r>
            <w:r w:rsidR="0017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Выписать признаки русского ударения, упр. 5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И.А.  Русский язык: Грамматика. Текст. Стили речи. – М.: Просвещение, 2003. – 350 </w:t>
            </w:r>
            <w:proofErr w:type="gram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4970DC" w:rsidP="00C73F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="00C73FE7" w:rsidRPr="009E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литература второй половины 19 века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73FE7" w:rsidRPr="009E2C8F" w:rsidRDefault="00B405DB" w:rsidP="00B405D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2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4561" w:type="dxa"/>
          </w:tcPr>
          <w:p w:rsidR="00C73FE7" w:rsidRPr="009E2C8F" w:rsidRDefault="00C73FE7" w:rsidP="004970DC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Культурно-историческое развитие России середины 19 века</w:t>
            </w:r>
            <w:r w:rsidR="0049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Островский. Сведения из биографии. «Гроза»</w:t>
            </w:r>
            <w:proofErr w:type="gramStart"/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амобытность замысла. «Темное царство» в драме. И.А. Гончаров</w:t>
            </w:r>
            <w:proofErr w:type="gramStart"/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из биографии. «Обломов». Творческая история романа</w:t>
            </w:r>
            <w:r w:rsidR="0049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0DC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Тургенев. Сведения из биографии. «Отцы и дети». Смысл названия и основной конфликт романа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</w:tcPr>
          <w:p w:rsidR="00C73FE7" w:rsidRPr="009E2C8F" w:rsidRDefault="004970DC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литературоведческой критики по следующим проблемным вопросам: «Взгляды критиков на личность Катерины», «Проблема отцов и детей в романе Тургенева», «Проблема исторического развития в романе Толстого» и др.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1стр. 13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 Достоевский. Сведения из биографии. «Преступление и наказание». Своеобразие жанра.</w:t>
            </w:r>
            <w:r w:rsidR="0049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Образная система</w:t>
            </w:r>
          </w:p>
        </w:tc>
        <w:tc>
          <w:tcPr>
            <w:tcW w:w="935" w:type="dxa"/>
          </w:tcPr>
          <w:p w:rsidR="00C73FE7" w:rsidRPr="009E2C8F" w:rsidRDefault="004970DC" w:rsidP="004970DC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Чтение романа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1" w:type="dxa"/>
          </w:tcPr>
          <w:p w:rsidR="00C73FE7" w:rsidRPr="009E2C8F" w:rsidRDefault="00C73FE7" w:rsidP="00B405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Толстой. </w:t>
            </w:r>
            <w:r w:rsidR="00B40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Роман-эпопея «Война и мир»</w:t>
            </w:r>
          </w:p>
        </w:tc>
        <w:tc>
          <w:tcPr>
            <w:tcW w:w="935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задание: 1. Система образов в романе, 2. Композиция и сюжет</w:t>
            </w:r>
            <w:r w:rsidR="00B40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романа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 5 </w:t>
            </w:r>
            <w:proofErr w:type="spellStart"/>
            <w:r w:rsidR="00C73FE7"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="00C73FE7"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, словообразование, орфография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Морфема – значимая часть слова. Морфемный анализ слова</w:t>
            </w:r>
            <w:r w:rsidR="00B405DB">
              <w:rPr>
                <w:rFonts w:ascii="Times New Roman" w:hAnsi="Times New Roman" w:cs="Times New Roman"/>
                <w:sz w:val="24"/>
                <w:szCs w:val="24"/>
              </w:rPr>
              <w:t>. Словообразование. Словообразовательный анализ.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Выполнение словообразовательного разбора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. 2-4, стр. 55, </w:t>
            </w:r>
            <w:proofErr w:type="spellStart"/>
            <w:proofErr w:type="gram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C73FE7"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 и орфография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73FE7" w:rsidRPr="009E2C8F" w:rsidRDefault="00B405DB" w:rsidP="00B405DB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FE7" w:rsidRPr="009E2C8F" w:rsidRDefault="00D34132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10, 11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слова. Знаменательные и незнаменательные части речи их роль в построении текста. Имя существительное</w:t>
            </w:r>
            <w:r w:rsidR="00B405DB">
              <w:rPr>
                <w:rFonts w:ascii="Times New Roman" w:hAnsi="Times New Roman" w:cs="Times New Roman"/>
                <w:sz w:val="24"/>
                <w:szCs w:val="24"/>
              </w:rPr>
              <w:t>, глагол, прилагательное. Служебные части речи.</w:t>
            </w:r>
          </w:p>
        </w:tc>
        <w:tc>
          <w:tcPr>
            <w:tcW w:w="935" w:type="dxa"/>
          </w:tcPr>
          <w:p w:rsidR="00C73FE7" w:rsidRPr="009E2C8F" w:rsidRDefault="00C73FE7" w:rsidP="00B405DB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73FE7" w:rsidRPr="009E2C8F" w:rsidRDefault="00D34132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Составление опорной схемы по классификации частей речи, Выполнение морфологического разбора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1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частей речи русского языка</w:t>
            </w:r>
          </w:p>
        </w:tc>
        <w:tc>
          <w:tcPr>
            <w:tcW w:w="935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B405DB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C73FE7"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Русская литература на рубеже веков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73FE7" w:rsidRPr="009E2C8F" w:rsidRDefault="0032078F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C73FE7" w:rsidRPr="009E2C8F" w:rsidRDefault="0032078F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1" w:type="dxa"/>
          </w:tcPr>
          <w:p w:rsidR="00C73FE7" w:rsidRPr="009E2C8F" w:rsidRDefault="00C73FE7" w:rsidP="0032078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 Сведения из биографии. Идейное содержание рассказа Бунина «Господин из Сан-Франциско». </w:t>
            </w:r>
            <w:r w:rsidR="00B405DB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Куприн. Сведения из биографии. Повесть «Гранатовый браслет». </w:t>
            </w:r>
            <w:r w:rsidR="0032078F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Сведения из биографии «На дне». Изображение правды жизни в пьесе и ее философский смысл. Герои пьесы.</w:t>
            </w:r>
          </w:p>
        </w:tc>
        <w:tc>
          <w:tcPr>
            <w:tcW w:w="935" w:type="dxa"/>
          </w:tcPr>
          <w:p w:rsidR="00C73FE7" w:rsidRPr="009E2C8F" w:rsidRDefault="00C73FE7" w:rsidP="0032078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32078F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литературоведческих статей по произведениям Горького, Бунина, Куприна. Написание рефератов.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стр. 38, 45, 46; </w:t>
            </w:r>
            <w:proofErr w:type="spellStart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стр. 2,10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начала 20 века.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поэзии конца 19 – начала 20 века. Поэзия «Серебряного века». Идея свободной личности в поэзии символизма (В.Я. Брюсов, К.Д. Бальмонт). </w:t>
            </w:r>
            <w:r w:rsidR="00D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Блок. В. Маяковский. С. Есенин</w:t>
            </w:r>
          </w:p>
        </w:tc>
        <w:tc>
          <w:tcPr>
            <w:tcW w:w="935" w:type="dxa"/>
          </w:tcPr>
          <w:p w:rsidR="00C73FE7" w:rsidRPr="009E2C8F" w:rsidRDefault="00C73FE7" w:rsidP="00D95BB3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FE7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Конспекты статей по поэзии серебряного века, письменный анализ стихотворений данных поэтов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Стр. 17-21 (конспект), </w:t>
            </w:r>
            <w:proofErr w:type="spell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. 1-3, </w:t>
            </w:r>
            <w:proofErr w:type="spellStart"/>
            <w:proofErr w:type="gram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6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D95BB3">
            <w:pPr>
              <w:suppressAutoHyphens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М.А. Булгаков. Жизнь, творчество, личность. </w:t>
            </w:r>
            <w:r w:rsidR="00D95BB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Роман «Мастер и Маргарита»: проблемы и образы</w:t>
            </w:r>
          </w:p>
        </w:tc>
        <w:tc>
          <w:tcPr>
            <w:tcW w:w="935" w:type="dxa"/>
          </w:tcPr>
          <w:p w:rsidR="00C73FE7" w:rsidRPr="009E2C8F" w:rsidRDefault="00C73FE7" w:rsidP="00D95BB3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D95BB3" w:rsidP="00D95BB3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39-44, </w:t>
            </w:r>
            <w:proofErr w:type="spellStart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стр. 62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D95BB3">
            <w:pPr>
              <w:suppressAutoHyphens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М.А. Шолохов. Жизнь и творчество. Роман-эпопея «Тихий Дон». История создания романа</w:t>
            </w:r>
          </w:p>
        </w:tc>
        <w:tc>
          <w:tcPr>
            <w:tcW w:w="935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3FE7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</w:t>
            </w:r>
          </w:p>
        </w:tc>
        <w:tc>
          <w:tcPr>
            <w:tcW w:w="1036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FE7"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</w:t>
            </w:r>
            <w:proofErr w:type="gramStart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172-187, </w:t>
            </w:r>
            <w:proofErr w:type="spellStart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1,2, стр. 200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D95BB3" w:rsidP="00C73F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10</w:t>
            </w:r>
            <w:r w:rsidR="00C73FE7" w:rsidRPr="009E2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Синтаксис и пунктуация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73FE7" w:rsidRPr="009E2C8F" w:rsidRDefault="0010175E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</w:tcPr>
          <w:p w:rsidR="00C73FE7" w:rsidRPr="009E2C8F" w:rsidRDefault="0010175E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73FE7" w:rsidRPr="009E2C8F" w:rsidRDefault="0010175E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Синтаксис как наука. Основные единицы синтаксиса</w:t>
            </w:r>
            <w:r w:rsidR="00D95BB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Простое и сложное предложение, пунктуация в них</w:t>
            </w:r>
          </w:p>
        </w:tc>
        <w:tc>
          <w:tcPr>
            <w:tcW w:w="935" w:type="dxa"/>
          </w:tcPr>
          <w:p w:rsidR="00C73FE7" w:rsidRPr="009E2C8F" w:rsidRDefault="00D95BB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36" w:type="dxa"/>
          </w:tcPr>
          <w:p w:rsidR="00C73FE7" w:rsidRPr="009E2C8F" w:rsidRDefault="0010175E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</w:tcPr>
          <w:p w:rsidR="00C73FE7" w:rsidRPr="009E2C8F" w:rsidRDefault="0010175E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основных схем всех типов предложений, синтаксический разбор всех типов предложений (по 5 на каждый тип)</w:t>
            </w:r>
          </w:p>
          <w:p w:rsidR="00C73FE7" w:rsidRPr="009E2C8F" w:rsidRDefault="00C73FE7" w:rsidP="00C73F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9E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 стр. 102, упр. 207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Раздел 11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Литература 50-80 годов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18, 19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А.И. Солженицын. Сведения из биографии. «Один день Ивана Денисовича». Новый подход к изображению прошлого. </w:t>
            </w:r>
            <w:r w:rsidR="00221D93" w:rsidRPr="009E2C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В.Т. Шаламов. Сведения из биографии. «Колымские рассказы»</w:t>
            </w:r>
          </w:p>
        </w:tc>
        <w:tc>
          <w:tcPr>
            <w:tcW w:w="935" w:type="dxa"/>
          </w:tcPr>
          <w:p w:rsidR="00C73FE7" w:rsidRPr="009E2C8F" w:rsidRDefault="00C73FE7" w:rsidP="00221D93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</w:t>
            </w:r>
            <w:proofErr w:type="gramStart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265-269, </w:t>
            </w:r>
            <w:proofErr w:type="spellStart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стр. 279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221D93" w:rsidP="00C7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Раздел 12</w:t>
            </w:r>
          </w:p>
          <w:p w:rsidR="00C73FE7" w:rsidRPr="009E2C8F" w:rsidRDefault="00C73FE7" w:rsidP="00C7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Русская литература последних лет (обзор)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F4140C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1" w:type="dxa"/>
          </w:tcPr>
          <w:p w:rsidR="00C73FE7" w:rsidRPr="009E2C8F" w:rsidRDefault="00C73FE7" w:rsidP="00C7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Споры о путях развития культуры. Позиция современных журналов</w:t>
            </w:r>
          </w:p>
        </w:tc>
        <w:tc>
          <w:tcPr>
            <w:tcW w:w="935" w:type="dxa"/>
          </w:tcPr>
          <w:p w:rsidR="00C73FE7" w:rsidRPr="009E2C8F" w:rsidRDefault="00C73FE7" w:rsidP="00221D93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3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 о проблемах развития современной литературы</w:t>
            </w:r>
          </w:p>
          <w:p w:rsidR="00C73FE7" w:rsidRPr="009E2C8F" w:rsidRDefault="00C73FE7" w:rsidP="00C73FE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лекции, стр. 365-367</w:t>
            </w: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E7" w:rsidRPr="009E2C8F" w:rsidTr="00C73FE7">
        <w:tc>
          <w:tcPr>
            <w:tcW w:w="67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5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49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3FE7" w:rsidRPr="009E2C8F" w:rsidRDefault="00221D93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(14 лекции + 6 практических занятий)</w:t>
            </w:r>
          </w:p>
        </w:tc>
        <w:tc>
          <w:tcPr>
            <w:tcW w:w="129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50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3FE7" w:rsidRPr="009E2C8F" w:rsidRDefault="00C73FE7" w:rsidP="00C73FE7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30B" w:rsidRPr="00665B36" w:rsidRDefault="0046230B" w:rsidP="0046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средних  специальных  учебных заведениях устанавливаются  следующие основные виды учебных занятий: лекция,  семинар,  практическое занятие,  контрольная работа, консультация,  самостоятельная работа на уроке,  производственная (профессиональная)  практика,  выполнение курсовой работы (курсовое проектирование),  выполнение  квалификационной  работы (дипломного проекта, дипломной работы) и др. </w:t>
      </w: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положение об образовательном учреждении СПО. </w:t>
      </w: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Правительства РФ  от 3 марта </w:t>
      </w:r>
      <w:smartTag w:uri="urn:schemas-microsoft-com:office:smarttags" w:element="metricconverter">
        <w:smartTagPr>
          <w:attr w:name="ProductID" w:val="2001 г"/>
        </w:smartTagPr>
        <w:r w:rsidRPr="00665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160).</w:t>
      </w:r>
      <w:proofErr w:type="gramEnd"/>
    </w:p>
    <w:p w:rsidR="0046230B" w:rsidRPr="00665B36" w:rsidRDefault="0046230B" w:rsidP="0046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Обязательными  внеурочными занятиями могут быть: экскурсии и походы, занятия на предприятиях, природе и т.д.; Самостоятельная  работа по  заданию  преподавателя; опытн</w:t>
      </w: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экспериментальная  работа под руководством преподавателя и т.д.  </w:t>
      </w:r>
    </w:p>
    <w:p w:rsidR="0046230B" w:rsidRPr="00665B36" w:rsidRDefault="0046230B" w:rsidP="00462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3) 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указанное в ячейке «Макс нагрузка», должно быть равно сумме чисел соответствующих столбцов  6,7, (6,8).</w:t>
      </w:r>
    </w:p>
    <w:p w:rsidR="00696A31" w:rsidRPr="00665B36" w:rsidRDefault="00696A31" w:rsidP="00696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6A31" w:rsidRPr="00665B36" w:rsidSect="00AC6EE2">
          <w:footerReference w:type="default" r:id="rId8"/>
          <w:pgSz w:w="16838" w:h="11906" w:orient="landscape" w:code="9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696A31" w:rsidRPr="00665B36" w:rsidRDefault="00696A31" w:rsidP="00EA4549">
      <w:pPr>
        <w:widowControl w:val="0"/>
        <w:tabs>
          <w:tab w:val="left" w:pos="-180"/>
          <w:tab w:val="left" w:pos="0"/>
          <w:tab w:val="left" w:pos="851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 условия реализации УЧЕБНОЙ дисциплины</w:t>
      </w:r>
    </w:p>
    <w:p w:rsidR="00696A31" w:rsidRPr="00665B36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96A31" w:rsidRPr="00EA4549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учебного </w:t>
      </w:r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кабинета русского языка и литературы</w:t>
      </w:r>
    </w:p>
    <w:p w:rsidR="00EA4549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EA4549" w:rsidRPr="00EA4549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A4549" w:rsidRPr="00EA4549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рабочее место преподавателя; </w:t>
      </w:r>
    </w:p>
    <w:p w:rsidR="00EA4549" w:rsidRPr="00EA4549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по дисциплине «</w:t>
      </w:r>
      <w:r w:rsidR="00EA4549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 и л</w:t>
      </w:r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итература»; </w:t>
      </w:r>
    </w:p>
    <w:p w:rsidR="00696A31" w:rsidRPr="00EA4549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индивидуальные карточки-задания для </w:t>
      </w:r>
      <w:proofErr w:type="gramStart"/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презентации по всем разделам, фильмы по литературным произведениям.</w:t>
      </w:r>
    </w:p>
    <w:p w:rsidR="00696A31" w:rsidRPr="00665B36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65B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3.2. Информационное обеспечение обучения</w:t>
      </w:r>
    </w:p>
    <w:p w:rsidR="00696A31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А.Н. Архангельский и др. Русская литература 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XIX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века. 10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учебник в 2-х частях. Ч. 1 и 2.- М.: Дрофа, 2013. – 400 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1C3" w:rsidRPr="00EA4549">
        <w:rPr>
          <w:rFonts w:ascii="Times New Roman" w:hAnsi="Times New Roman" w:cs="Times New Roman"/>
          <w:sz w:val="28"/>
          <w:szCs w:val="28"/>
        </w:rPr>
        <w:t xml:space="preserve">История русской литературы XX века. Часть 1, 2 Учебник для бакалавров: 2-е издание, переработанное и дополненное / </w:t>
      </w:r>
      <w:r w:rsidR="00F054E3" w:rsidRPr="00EA4549">
        <w:rPr>
          <w:rFonts w:ascii="Times New Roman" w:hAnsi="Times New Roman" w:cs="Times New Roman"/>
          <w:sz w:val="28"/>
          <w:szCs w:val="28"/>
        </w:rPr>
        <w:fldChar w:fldCharType="begin"/>
      </w:r>
      <w:r w:rsidR="004241C3" w:rsidRPr="00EA4549">
        <w:rPr>
          <w:rFonts w:ascii="Times New Roman" w:hAnsi="Times New Roman" w:cs="Times New Roman"/>
          <w:sz w:val="28"/>
          <w:szCs w:val="28"/>
        </w:rPr>
        <w:instrText xml:space="preserve"> HYPERLINK "http://www.chitai-gorod.ru/search/books/?AUTHOR=%C0%E3%E5%ED%EE%F1%EE%E2%20%C2.%20(%F0%E5%E4.)&amp;SECTION_ID=all" </w:instrText>
      </w:r>
      <w:r w:rsidR="00F054E3" w:rsidRPr="00EA454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4241C3" w:rsidRPr="00EA454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241C3" w:rsidRPr="00EA4549">
        <w:rPr>
          <w:rFonts w:ascii="Times New Roman" w:hAnsi="Times New Roman" w:cs="Times New Roman"/>
          <w:sz w:val="28"/>
          <w:szCs w:val="28"/>
        </w:rPr>
        <w:t xml:space="preserve"> общей ред. проф. В. </w:t>
      </w:r>
      <w:r w:rsidR="004241C3" w:rsidRPr="00EA45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41C3" w:rsidRPr="00EA45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Агеносова</w:t>
      </w:r>
      <w:proofErr w:type="spellEnd"/>
      <w:r w:rsidR="004241C3" w:rsidRPr="00EA45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- </w:t>
      </w:r>
      <w:r w:rsidR="004241C3" w:rsidRPr="00EA4549">
        <w:rPr>
          <w:rFonts w:ascii="Times New Roman" w:hAnsi="Times New Roman" w:cs="Times New Roman"/>
          <w:sz w:val="28"/>
          <w:szCs w:val="28"/>
        </w:rPr>
        <w:t>Издательство: </w:t>
      </w:r>
      <w:proofErr w:type="spellStart"/>
      <w:r w:rsidR="004241C3" w:rsidRPr="00EA45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241C3" w:rsidRPr="00EA4549">
        <w:rPr>
          <w:rFonts w:ascii="Times New Roman" w:hAnsi="Times New Roman" w:cs="Times New Roman"/>
          <w:sz w:val="28"/>
          <w:szCs w:val="28"/>
        </w:rPr>
        <w:t>, 2013. – 795 с.</w:t>
      </w:r>
    </w:p>
    <w:p w:rsidR="004241C3" w:rsidRPr="00EA4549" w:rsidRDefault="00F054E3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49">
        <w:rPr>
          <w:rFonts w:ascii="Times New Roman" w:hAnsi="Times New Roman" w:cs="Times New Roman"/>
          <w:sz w:val="28"/>
          <w:szCs w:val="28"/>
        </w:rPr>
        <w:fldChar w:fldCharType="end"/>
      </w:r>
      <w:r w:rsidR="00EA4549">
        <w:rPr>
          <w:rFonts w:ascii="Times New Roman" w:hAnsi="Times New Roman" w:cs="Times New Roman"/>
          <w:sz w:val="28"/>
          <w:szCs w:val="28"/>
        </w:rPr>
        <w:t>3.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в формате А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</w:p>
    <w:p w:rsidR="00696A31" w:rsidRDefault="00696A31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Перевалова Е.В. А.С. Пушкин. Журналист, издатель / Вестник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ун-та им. М.А. Шолохова.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Филолгич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Науки. –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 – 2010. – С. 35-45.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 И.А. Пушкин в Михайловском. - М., 1996.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 В.В. Лермонтов. - М., 1991.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Лермонтовская энциклопедия / Под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ед.В.Мануйлова. - М, 1981.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Лотман Ю.М. В школе поэтического слова: Пушкин. Лермонтов. Гоголь. - М., 1989.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Анненкова Е. «Дума» М.Ю.Лермонтова в   литературно-философском контексте 1840гт.\\ Лит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- 1997. - №6.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Анастасьев А. «Гроза» Островского. 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1975.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Бялый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Русский реализм. От Тургенева к Чехову: Монография. - Л., 1990.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Пустовойт П.Г. Роман И.С.Тургенева «Отцы и дети»: Комментарий: Кн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учителя. - М., Просвещение, 1991.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Карякин Ю. Достоевский и канун XXI века. - М.: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лит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1991.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Фортунатов Н. Творческая лаборатория Л.Толстого. Наблюдения и раздумья. - М., 1983.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Потанина Л. Литературная гостиная. Уроки Чехова \\ Лит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</w:t>
      </w:r>
      <w:proofErr w:type="spell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- 1995. - №2.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E5E5E5"/>
        </w:rPr>
        <w:t>13.</w:t>
      </w:r>
      <w:r w:rsidR="004241C3" w:rsidRPr="00EA4549">
        <w:rPr>
          <w:rFonts w:ascii="Times New Roman" w:hAnsi="Times New Roman" w:cs="Times New Roman"/>
          <w:sz w:val="28"/>
          <w:szCs w:val="28"/>
          <w:shd w:val="clear" w:color="auto" w:fill="E5E5E5"/>
        </w:rPr>
        <w:t>Чехов и мировая литература ХХ века. Монография.  – Волгоград: Перемена, 2010. Раздел 3: Чехов и поэзия ХХ века. Глава «Образ Чехова и чеховские образы в русской поэзии последней трети ХХ  — начала ХХ</w:t>
      </w:r>
      <w:proofErr w:type="gramStart"/>
      <w:r w:rsidR="004241C3" w:rsidRPr="00EA4549">
        <w:rPr>
          <w:rFonts w:ascii="Times New Roman" w:hAnsi="Times New Roman" w:cs="Times New Roman"/>
          <w:sz w:val="28"/>
          <w:szCs w:val="28"/>
          <w:shd w:val="clear" w:color="auto" w:fill="E5E5E5"/>
        </w:rPr>
        <w:t>1</w:t>
      </w:r>
      <w:proofErr w:type="gramEnd"/>
      <w:r w:rsidR="004241C3" w:rsidRPr="00EA4549">
        <w:rPr>
          <w:rFonts w:ascii="Times New Roman" w:hAnsi="Times New Roman" w:cs="Times New Roman"/>
          <w:sz w:val="28"/>
          <w:szCs w:val="28"/>
          <w:shd w:val="clear" w:color="auto" w:fill="E5E5E5"/>
        </w:rPr>
        <w:t xml:space="preserve"> века» С.126-140.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Бирюков С.Е. Зевгма: Русская поэзия от маньеризма до постмодернизма. - М., 1994.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Долгополов Л.К. На рубеже веков: О русской литературе конца XIX - начала XX века.- Л., 1985.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Ермилов Е.В. Теория и образный мир русского символизма. - М., 1989.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Колобаева Л.А. Концепция личности в русской литературе рубежа Х1Х-ХХ веков. - М.,  1990.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Кучеровский Н.М. И.Бунин и его проза (1887-1917). -Тула, 1980.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Акимов В.М. Человек и Единое Государство: 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Возвращение к Евгению Замятину \\ Акимов В.М. Перечитывая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заново: Литературно-критические статьи. </w:t>
      </w:r>
      <w:proofErr w:type="gramStart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</w:t>
      </w:r>
      <w:proofErr w:type="gramEnd"/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1989.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 Б.В. Роман М.Булгакова «Мастер и Маргарита». М., 1991.</w:t>
      </w:r>
    </w:p>
    <w:p w:rsidR="004241C3" w:rsidRPr="00EA4549" w:rsidRDefault="00EA4549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</w:t>
      </w:r>
      <w:r w:rsidR="004241C3" w:rsidRPr="00EA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Чалмаев В. Александр Солженицын. Жизнь и творчество.- М., 1994.</w:t>
      </w:r>
    </w:p>
    <w:p w:rsidR="000A5DE2" w:rsidRPr="00EA4549" w:rsidRDefault="000A5DE2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0A5DE2" w:rsidRPr="00EA4549" w:rsidRDefault="000A5DE2" w:rsidP="00EA454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Власенков А.И.,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Рыбченкова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 Л.М. Русский язык. Грамматика. Текст. Стили речи</w:t>
      </w:r>
      <w:proofErr w:type="gramStart"/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EA454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зд.: «Просвещение», </w:t>
      </w:r>
      <w:smartTag w:uri="urn:schemas-microsoft-com:office:smarttags" w:element="metricconverter">
        <w:smartTagPr>
          <w:attr w:name="ProductID" w:val="2008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DE2" w:rsidRPr="00EA4549" w:rsidRDefault="000A5DE2" w:rsidP="00EA454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Власенков А.И.,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Рыбченкова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 Л.М. Русский язык.10 – 11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.. – М.: Просвещение, 2014, 289 </w:t>
      </w:r>
      <w:proofErr w:type="gramStart"/>
      <w:r w:rsidRPr="00EA454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DE2" w:rsidRPr="00EA4549" w:rsidRDefault="000A5DE2" w:rsidP="00EA454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Васева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 Н.Б., Кудрявцева Т.С. и др. Русский язык 10-11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>. Базовый уровень. – М.: Дрофа, 2013.</w:t>
      </w:r>
    </w:p>
    <w:p w:rsidR="000A5DE2" w:rsidRPr="00EA4549" w:rsidRDefault="000A5DE2" w:rsidP="00EA454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Гольцова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 Н.Г. и др. Русский язык.10 – 11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., 8-е изд. – М.: Русское слово, 2011. – 448 </w:t>
      </w:r>
      <w:proofErr w:type="gramStart"/>
      <w:r w:rsidRPr="00EA454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DE2" w:rsidRPr="00EA4549" w:rsidRDefault="000A5DE2" w:rsidP="00EA454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Антонова Е.С.,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Воителева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 Т.М. «Русский язык и культура речи» - Изд.: «Академия, </w:t>
      </w:r>
      <w:smartTag w:uri="urn:schemas-microsoft-com:office:smarttags" w:element="metricconverter">
        <w:smartTagPr>
          <w:attr w:name="ProductID" w:val="2008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DE2" w:rsidRPr="00EA4549" w:rsidRDefault="000A5DE2" w:rsidP="00EA454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«Русский язык и культура речи» под ред. профессора В.Д.Черняк, </w:t>
      </w:r>
      <w:smartTag w:uri="urn:schemas-microsoft-com:office:smarttags" w:element="metricconverter">
        <w:smartTagPr>
          <w:attr w:name="ProductID" w:val="2005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2005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DE2" w:rsidRPr="00EA4549" w:rsidRDefault="000A5DE2" w:rsidP="00EA454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Греков В.Ф., Крючков С.Е,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Чешко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 Л.А.. «Пособие для занятий по русскому языку» – Изд.: «Просвещение», </w:t>
      </w:r>
      <w:smartTag w:uri="urn:schemas-microsoft-com:office:smarttags" w:element="metricconverter">
        <w:smartTagPr>
          <w:attr w:name="ProductID" w:val="2009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DE2" w:rsidRPr="00EA4549" w:rsidRDefault="000A5DE2" w:rsidP="00EA454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Н.А.Герасименко «Русский язык» - Изд.: «Академия» </w:t>
      </w:r>
      <w:proofErr w:type="gramStart"/>
      <w:r w:rsidRPr="00EA4549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010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DE2" w:rsidRPr="00EA4549" w:rsidRDefault="000A5DE2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0A5DE2" w:rsidRPr="00EA4549" w:rsidRDefault="000A5DE2" w:rsidP="00EA454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Акишина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. Н.И.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Формановская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>. «Этикет русского языка» - Изд.: «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Ленанд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.,</w:t>
      </w:r>
    </w:p>
    <w:p w:rsidR="000A5DE2" w:rsidRPr="00EA4549" w:rsidRDefault="000A5DE2" w:rsidP="00EA454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«Все правила русского языка» - Изд.: АСТ,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DE2" w:rsidRPr="00EA4549" w:rsidRDefault="000A5DE2" w:rsidP="00EA454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А.Б. Шапиро «Современный русский язык. Пунктуация» - Изд.: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КомКнига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.,</w:t>
      </w:r>
    </w:p>
    <w:p w:rsidR="000A5DE2" w:rsidRPr="00EA4549" w:rsidRDefault="000A5DE2" w:rsidP="00EA454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Л. Успенский «Слово о словах» - Изд.: АСТ, Зебра Е, </w:t>
      </w:r>
      <w:smartTag w:uri="urn:schemas-microsoft-com:office:smarttags" w:element="metricconverter">
        <w:smartTagPr>
          <w:attr w:name="ProductID" w:val="2009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.,</w:t>
      </w:r>
    </w:p>
    <w:p w:rsidR="000A5DE2" w:rsidRPr="00EA4549" w:rsidRDefault="000A5DE2" w:rsidP="00EA454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Ю.А.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Бельчаков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 «Практическая стилистика современного русского языка» - Изд.: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АСТ-ПрессКнига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,</w:t>
      </w:r>
    </w:p>
    <w:p w:rsidR="000A5DE2" w:rsidRPr="00EA4549" w:rsidRDefault="000A5DE2" w:rsidP="00EA454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«Современная русская речь. Состояние и функционирование» - Изд.: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.,</w:t>
      </w:r>
    </w:p>
    <w:p w:rsidR="000A5DE2" w:rsidRPr="00EA4549" w:rsidRDefault="000A5DE2" w:rsidP="00EA454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Н.С. </w:t>
      </w:r>
      <w:proofErr w:type="spellStart"/>
      <w:r w:rsidRPr="00EA4549">
        <w:rPr>
          <w:rFonts w:ascii="Times New Roman" w:hAnsi="Times New Roman" w:cs="Times New Roman"/>
          <w:bCs/>
          <w:sz w:val="28"/>
          <w:szCs w:val="28"/>
        </w:rPr>
        <w:t>Ашукина</w:t>
      </w:r>
      <w:proofErr w:type="spell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. «Крылатые слова. Литературные цитаты. Образные выражения» - М.: </w:t>
      </w:r>
      <w:smartTag w:uri="urn:schemas-microsoft-com:office:smarttags" w:element="metricconverter">
        <w:smartTagPr>
          <w:attr w:name="ProductID" w:val="1998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.,</w:t>
      </w:r>
    </w:p>
    <w:p w:rsidR="000A5DE2" w:rsidRPr="00EA4549" w:rsidRDefault="000A5DE2" w:rsidP="00EA454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И.Б. Голуб, Д.Э.Розенталь «Секреты хорошей речи». – М.: </w:t>
      </w:r>
      <w:smartTag w:uri="urn:schemas-microsoft-com:office:smarttags" w:element="metricconverter">
        <w:smartTagPr>
          <w:attr w:name="ProductID" w:val="1993 г"/>
        </w:smartTagPr>
        <w:r w:rsidRPr="00EA4549">
          <w:rPr>
            <w:rFonts w:ascii="Times New Roman" w:hAnsi="Times New Roman" w:cs="Times New Roman"/>
            <w:bCs/>
            <w:sz w:val="28"/>
            <w:szCs w:val="28"/>
          </w:rPr>
          <w:t>1993 г</w:t>
        </w:r>
      </w:smartTag>
      <w:r w:rsidRPr="00EA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DE2" w:rsidRPr="00EA4549" w:rsidRDefault="000A5DE2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>Интернет – источники:</w:t>
      </w:r>
    </w:p>
    <w:p w:rsidR="000A5DE2" w:rsidRPr="00EA4549" w:rsidRDefault="000A5DE2" w:rsidP="00EA454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Сайт Министерства образования и науки РФ  </w:t>
      </w:r>
      <w:hyperlink r:id="rId9" w:history="1"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mon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EA4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DE2" w:rsidRPr="00EA4549" w:rsidRDefault="000A5DE2" w:rsidP="00EA454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Российский образовательный портал </w:t>
      </w:r>
      <w:hyperlink r:id="rId10" w:history="1"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A4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DE2" w:rsidRPr="00EA4549" w:rsidRDefault="000A5DE2" w:rsidP="00EA454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Сайт ФГОУ Федеральный институт развития образования </w:t>
      </w:r>
      <w:hyperlink r:id="rId11" w:history="1"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</w:t>
        </w:r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firo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EA4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DE2" w:rsidRPr="00EA4549" w:rsidRDefault="000A5DE2" w:rsidP="00EA454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 Сайт Федерального агентства по образованию РФ </w:t>
      </w:r>
      <w:hyperlink r:id="rId12" w:history="1"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ed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A4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DE2" w:rsidRPr="00EA4549" w:rsidRDefault="000A5DE2" w:rsidP="00EA454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Сайт Департамента образования Тверской области  </w:t>
      </w:r>
      <w:hyperlink r:id="rId13" w:history="1"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tver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A4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DE2" w:rsidRPr="00EA4549" w:rsidRDefault="000A5DE2" w:rsidP="00EA454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 xml:space="preserve">Сайт Тверского областного института усовершенствования учителей </w:t>
      </w:r>
      <w:hyperlink r:id="rId14" w:history="1"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tiuu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A4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DE2" w:rsidRPr="00EA4549" w:rsidRDefault="000A5DE2" w:rsidP="00EA454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549">
        <w:rPr>
          <w:rFonts w:ascii="Times New Roman" w:hAnsi="Times New Roman" w:cs="Times New Roman"/>
          <w:bCs/>
          <w:sz w:val="28"/>
          <w:szCs w:val="28"/>
        </w:rPr>
        <w:t>Сайт ФГОУ СПО Петровский колледж (</w:t>
      </w:r>
      <w:proofErr w:type="gramStart"/>
      <w:r w:rsidRPr="00EA454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A4549">
        <w:rPr>
          <w:rFonts w:ascii="Times New Roman" w:hAnsi="Times New Roman" w:cs="Times New Roman"/>
          <w:bCs/>
          <w:sz w:val="28"/>
          <w:szCs w:val="28"/>
        </w:rPr>
        <w:t xml:space="preserve">. Санкт-Петербург) </w:t>
      </w:r>
      <w:hyperlink r:id="rId15" w:history="1"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petrocollege</w:t>
        </w:r>
        <w:proofErr w:type="spellEnd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45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A4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DE2" w:rsidRPr="00EA4549" w:rsidRDefault="000A5DE2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DE2" w:rsidRPr="00EA4549" w:rsidRDefault="000A5DE2" w:rsidP="00EA4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5DE2" w:rsidRPr="00B0426A" w:rsidRDefault="000A5DE2" w:rsidP="000A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A6E6A" w:rsidRPr="00BA6E6A" w:rsidRDefault="00BA6E6A" w:rsidP="00BA6E6A">
      <w:pPr>
        <w:pStyle w:val="a8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BA6E6A" w:rsidRPr="00BA6E6A" w:rsidRDefault="00BA6E6A" w:rsidP="00BA6E6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360" w:lineRule="auto"/>
        <w:ind w:left="646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E6A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Контроль и оценка</w:t>
      </w:r>
      <w:r w:rsidRPr="00BA6E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</w:t>
      </w:r>
      <w:r w:rsidRPr="00BA6E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работ, тестирования, а также выполнения </w:t>
      </w:r>
      <w:proofErr w:type="gramStart"/>
      <w:r w:rsidRPr="00BA6E6A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A6E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069"/>
      </w:tblGrid>
      <w:tr w:rsidR="00BA6E6A" w:rsidRPr="00A77F79" w:rsidTr="00BA6E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A" w:rsidRPr="00A77F79" w:rsidRDefault="00BA6E6A" w:rsidP="00BA6E6A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A6E6A" w:rsidRPr="00A77F79" w:rsidRDefault="00BA6E6A" w:rsidP="00BA6E6A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7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(освоенные умения, усвоенные </w:t>
            </w:r>
            <w:proofErr w:type="gramEnd"/>
          </w:p>
          <w:p w:rsidR="00BA6E6A" w:rsidRPr="00A77F79" w:rsidRDefault="00BA6E6A" w:rsidP="00BA6E6A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A" w:rsidRPr="00A77F79" w:rsidRDefault="00BA6E6A" w:rsidP="00716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  <w:p w:rsidR="00BA6E6A" w:rsidRPr="00A77F79" w:rsidRDefault="00BA6E6A" w:rsidP="00716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оценки результатов обучения </w:t>
            </w:r>
          </w:p>
        </w:tc>
      </w:tr>
      <w:tr w:rsidR="00BA6E6A" w:rsidRPr="00A77F79" w:rsidTr="00BA6E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6A" w:rsidRPr="00A77F79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Учащийся </w:t>
            </w:r>
            <w:r w:rsidRPr="00A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должен знать:</w:t>
            </w:r>
          </w:p>
          <w:p w:rsidR="00BA6E6A" w:rsidRPr="00DC389E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о нормах русского литературного языка</w:t>
            </w:r>
            <w:r w:rsidRPr="00A7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произведения русской и моровой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З3 иметь представления об изобразительно-выразительных возможностях русского языка;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З5 навыки анализа художественных произведений с учетом их жанрово-видовой специфики;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стилей языка художественной литературы;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 лингвистике как части общечеловеческого гуманитарного знания;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З8 представление о языке как многофункциональной развивающейся системе, о стилистических ресурсах языка;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языковой системе, ее функциях и вариантах, о норме речевого поведения в различных сферах;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З10 использование понятийного аппарата современного литературоведения в процессе чтения и интерпретации художественных произведений;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З11 систему стилей художественной литературы разных эпох, литературных направлений, об индивидуальном авторском стиле;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З12 о принципах основных направлений литературной критики.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должен уметь: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деятельности и составлять планы деятельности;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продуктивно общаться и взаимодействовать в процессе совместной деятельности;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У3 владения навыками познавательной, учебно-исследовательской и проектной деятельности;</w:t>
            </w:r>
          </w:p>
          <w:p w:rsidR="00BA6E6A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языковыми средствами – умение ясно, логично и точно излагать свою точку зрения;</w:t>
            </w:r>
          </w:p>
          <w:p w:rsidR="00BA6E6A" w:rsidRPr="00A77F79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У5 нравственное сознание и поведение на основе усвоение общечеловеческих ценностей; </w:t>
            </w:r>
          </w:p>
          <w:p w:rsidR="00BA6E6A" w:rsidRPr="00A77F79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производить самоанализ и самооценку на основе наблюдений за собственной речью</w:t>
            </w:r>
            <w:r w:rsidRPr="00A7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A6E6A" w:rsidRPr="00A77F79" w:rsidRDefault="00BA6E6A" w:rsidP="00BA6E6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текст с точки зрения наличия в нем явной и скрытой, основной и второстепенной информации</w:t>
            </w:r>
            <w:r w:rsidRPr="00A7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A6E6A" w:rsidRDefault="00BA6E6A" w:rsidP="00BA6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У8 представлять тексты в виде тезисов, конспектов, аннотаций, рефератов, сочинений различных жанров</w:t>
            </w:r>
            <w:r w:rsidRPr="00A7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A6E6A" w:rsidRDefault="00BA6E6A" w:rsidP="00BA6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BA6E6A" w:rsidRDefault="00BA6E6A" w:rsidP="00BA6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У10 анализировать единицы различных уровней языка, а также языковые явления и факты, допускающие неоднозначную интерпретацию;</w:t>
            </w:r>
          </w:p>
          <w:p w:rsidR="00BA6E6A" w:rsidRDefault="00BA6E6A" w:rsidP="00BA6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У11 лингвистического анализа текстов различной функционально-стилевой и жанровой принадлежности;</w:t>
            </w:r>
          </w:p>
          <w:p w:rsidR="00BA6E6A" w:rsidRDefault="00BA6E6A" w:rsidP="00BA6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У12 владеть различными приемами редактирования текстов;</w:t>
            </w:r>
          </w:p>
          <w:p w:rsidR="00BA6E6A" w:rsidRDefault="00BA6E6A" w:rsidP="00BA6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У13 проводить лингвистический эксперимент и использовать его результаты в процессе речевой деятельности;</w:t>
            </w:r>
          </w:p>
          <w:p w:rsidR="00BA6E6A" w:rsidRDefault="00BA6E6A" w:rsidP="00BA6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У14 производить комплексный филологический анализ художественного текста;</w:t>
            </w:r>
          </w:p>
          <w:p w:rsidR="00BA6E6A" w:rsidRDefault="00BA6E6A" w:rsidP="00BA6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У15 иметь навыки литературоведческого исследования;</w:t>
            </w:r>
          </w:p>
          <w:p w:rsidR="00BA6E6A" w:rsidRPr="00A77F79" w:rsidRDefault="00BA6E6A" w:rsidP="00BA6E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 16 оценивать художественную интерпретацию литературного произведения в произведениях  других видов искусств (живопись, театр, кино, музыка).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6A" w:rsidRPr="00542A7D" w:rsidRDefault="00BA6E6A" w:rsidP="007167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и учета знаний в течение полугодий:</w:t>
            </w:r>
          </w:p>
          <w:p w:rsidR="00BA6E6A" w:rsidRPr="00542A7D" w:rsidRDefault="00BA6E6A" w:rsidP="007167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тесты.</w:t>
            </w:r>
          </w:p>
          <w:p w:rsidR="00BA6E6A" w:rsidRPr="00542A7D" w:rsidRDefault="00BA6E6A" w:rsidP="007167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контрольные работы.</w:t>
            </w:r>
          </w:p>
          <w:p w:rsidR="00BA6E6A" w:rsidRPr="00542A7D" w:rsidRDefault="00BA6E6A" w:rsidP="007167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реферативная форма работы.</w:t>
            </w:r>
          </w:p>
          <w:p w:rsidR="00BA6E6A" w:rsidRPr="00542A7D" w:rsidRDefault="00BA6E6A" w:rsidP="007167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сочинения.</w:t>
            </w:r>
          </w:p>
          <w:p w:rsidR="00BA6E6A" w:rsidRPr="00542A7D" w:rsidRDefault="00BA6E6A" w:rsidP="007167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Диктанты</w:t>
            </w:r>
          </w:p>
          <w:p w:rsidR="00BA6E6A" w:rsidRPr="00542A7D" w:rsidRDefault="00BA6E6A" w:rsidP="007167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Самостоятельные работы</w:t>
            </w:r>
          </w:p>
          <w:p w:rsidR="00BA6E6A" w:rsidRPr="0015115B" w:rsidRDefault="00BA6E6A" w:rsidP="007167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15115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BA6E6A" w:rsidRPr="00341DAB" w:rsidRDefault="00BA6E6A" w:rsidP="007167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2A7D">
              <w:rPr>
                <w:rFonts w:ascii="Times New Roman" w:hAnsi="Times New Roman" w:cs="Times New Roman"/>
                <w:bCs/>
                <w:sz w:val="24"/>
                <w:szCs w:val="24"/>
              </w:rPr>
              <w:t>8.Подготовка презентаций</w:t>
            </w:r>
          </w:p>
        </w:tc>
      </w:tr>
    </w:tbl>
    <w:p w:rsidR="00BA6E6A" w:rsidRPr="00BA6E6A" w:rsidRDefault="00BA6E6A" w:rsidP="00BA6E6A">
      <w:pPr>
        <w:pStyle w:val="a8"/>
        <w:tabs>
          <w:tab w:val="left" w:pos="4253"/>
          <w:tab w:val="right" w:pos="9638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6A" w:rsidRDefault="00BA6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2494" w:rsidRDefault="00973B58" w:rsidP="00BA6E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6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72494" w:rsidRPr="00BA6E6A">
        <w:rPr>
          <w:rFonts w:ascii="Times New Roman" w:hAnsi="Times New Roman" w:cs="Times New Roman"/>
          <w:b/>
          <w:sz w:val="28"/>
          <w:szCs w:val="28"/>
        </w:rPr>
        <w:t xml:space="preserve">Вопросы к контрольной работе по </w:t>
      </w:r>
      <w:r w:rsidR="00BA6E6A">
        <w:rPr>
          <w:rFonts w:ascii="Times New Roman" w:hAnsi="Times New Roman" w:cs="Times New Roman"/>
          <w:b/>
          <w:sz w:val="28"/>
          <w:szCs w:val="28"/>
        </w:rPr>
        <w:t xml:space="preserve">Русскому языку и </w:t>
      </w:r>
      <w:r w:rsidR="00572494" w:rsidRPr="00BA6E6A">
        <w:rPr>
          <w:rFonts w:ascii="Times New Roman" w:hAnsi="Times New Roman" w:cs="Times New Roman"/>
          <w:b/>
          <w:sz w:val="28"/>
          <w:szCs w:val="28"/>
        </w:rPr>
        <w:t>литературе (</w:t>
      </w:r>
      <w:r w:rsidR="00B47A55">
        <w:rPr>
          <w:rFonts w:ascii="Times New Roman" w:hAnsi="Times New Roman" w:cs="Times New Roman"/>
          <w:b/>
          <w:sz w:val="28"/>
          <w:szCs w:val="28"/>
        </w:rPr>
        <w:t xml:space="preserve">студент самостоятельно  выбирает </w:t>
      </w:r>
      <w:r w:rsidR="0042258E">
        <w:rPr>
          <w:rFonts w:ascii="Times New Roman" w:hAnsi="Times New Roman" w:cs="Times New Roman"/>
          <w:b/>
          <w:sz w:val="28"/>
          <w:szCs w:val="28"/>
        </w:rPr>
        <w:t xml:space="preserve"> один из вариантов контрольной работы</w:t>
      </w:r>
      <w:r w:rsidR="00572494" w:rsidRPr="00BA6E6A">
        <w:rPr>
          <w:rFonts w:ascii="Times New Roman" w:hAnsi="Times New Roman" w:cs="Times New Roman"/>
          <w:b/>
          <w:sz w:val="28"/>
          <w:szCs w:val="28"/>
        </w:rPr>
        <w:t>)</w:t>
      </w:r>
      <w:r w:rsidR="00FD754B" w:rsidRPr="00BA6E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258E" w:rsidRDefault="0042258E" w:rsidP="004225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2258E" w:rsidRPr="00BA6E6A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Задание № 1.Вставьте пропущенные буквы, раскройте скобки. Расставьте знаки препинания. Произведите фонетический и морфемный разбор 3-4 слов</w:t>
      </w:r>
    </w:p>
    <w:p w:rsidR="0042258E" w:rsidRPr="00BA6E6A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обв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тшавшей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избушк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… Емели бедный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Лыско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третий день зав…вал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 гол…да как волк зимой. Видно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Емеляговорили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в деревне на охоту собрался. Действительно Емеля вышел с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кремн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винтовкой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…зал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Лыска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и (не)спеша отправился к лесу. На нем был рван…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(не/ни) разу за долгие годы (не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к…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фтан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и ношен…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переноше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шапка. </w:t>
      </w:r>
      <w:r w:rsidRPr="00BA6E6A">
        <w:rPr>
          <w:rFonts w:ascii="Times New Roman" w:hAnsi="Times New Roman" w:cs="Times New Roman"/>
          <w:sz w:val="28"/>
          <w:szCs w:val="28"/>
        </w:rPr>
        <w:br/>
        <w:t xml:space="preserve">В лесу Емеля действительно был как дома. Да и как ему (не/ни) знать этого леса он целую жизнь бродил по нему с ружьем. Все здесь оленьи тропы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 логова словом все лесные тайны знает старик охотник. </w:t>
      </w:r>
      <w:r w:rsidRPr="00BA6E6A">
        <w:rPr>
          <w:rFonts w:ascii="Times New Roman" w:hAnsi="Times New Roman" w:cs="Times New Roman"/>
          <w:sz w:val="28"/>
          <w:szCs w:val="28"/>
        </w:rPr>
        <w:br/>
        <w:t>А теперь в конце июля в лесу особенно хорошо (пестро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кан…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(не/ни)кем не коше…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ковер травы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…цвечен (И/и)ван да (М/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рьей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(И/и)ван чаем а с неба глядит солнышко оз…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ряющее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лес и траву и журчащую в осоке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. Да хорошо было кругом и Емеля (не/ни) раз останавливался чт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бы) перевести дух и оглянут…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(на)зад. (Мало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ожен…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тропинка по которой он шел змейкой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взб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ралась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на гору. Куда (не/ни)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взглян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мохнатые ветви переплетаются между собой образуя над головой охотника (не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роницаемый для яркого света темный свод проникнув через который весело глянет солнечный лучи золотым пятном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обож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мох великолепный лесной ковер. Вдруг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послыш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визг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Лыска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затр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щали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ветки. Емеля ждавший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слонясь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к дереву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…л на поляну выбежал олень красавец наверное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благородн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йшее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из лесных животных. Но олень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 слишком далеко от охотника (не) достать его пулей. Емеля (таки) выстрелил и конечно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хнулся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. Грянул выстрел олень как стрела понесся (в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еред и пропал в совершенно (не)изведан…ой чащ…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Лыско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оедавший в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…недели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взвылот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голода он уже чу…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ствовал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запах жарен…ого вид…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 кость которую бросит хозяин однако вместо этого придет…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ложит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голодным. </w:t>
      </w:r>
    </w:p>
    <w:p w:rsidR="0042258E" w:rsidRPr="00BA6E6A" w:rsidRDefault="00B47A55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  <w:r w:rsidR="0042258E" w:rsidRPr="00BA6E6A">
        <w:rPr>
          <w:rFonts w:ascii="Times New Roman" w:hAnsi="Times New Roman" w:cs="Times New Roman"/>
          <w:sz w:val="28"/>
          <w:szCs w:val="28"/>
        </w:rPr>
        <w:t xml:space="preserve"> Произведите морфологический разбор имени существительного </w:t>
      </w:r>
      <w:r w:rsidR="0042258E" w:rsidRPr="00BA6E6A">
        <w:rPr>
          <w:rFonts w:ascii="Times New Roman" w:hAnsi="Times New Roman" w:cs="Times New Roman"/>
          <w:i/>
          <w:sz w:val="28"/>
          <w:szCs w:val="28"/>
        </w:rPr>
        <w:t>друг</w:t>
      </w:r>
    </w:p>
    <w:p w:rsidR="0042258E" w:rsidRPr="00BA6E6A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i/>
          <w:iCs/>
          <w:sz w:val="28"/>
          <w:szCs w:val="28"/>
        </w:rPr>
        <w:t>Истинный друг</w:t>
      </w:r>
      <w:r w:rsidRPr="00BA6E6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BA6E6A">
        <w:rPr>
          <w:rFonts w:ascii="Times New Roman" w:hAnsi="Times New Roman" w:cs="Times New Roman"/>
          <w:i/>
          <w:iCs/>
          <w:sz w:val="28"/>
          <w:szCs w:val="28"/>
        </w:rPr>
        <w:t xml:space="preserve"> познается в несчастье. </w:t>
      </w:r>
      <w:r w:rsidRPr="00BA6E6A">
        <w:rPr>
          <w:rFonts w:ascii="Times New Roman" w:hAnsi="Times New Roman" w:cs="Times New Roman"/>
          <w:sz w:val="28"/>
          <w:szCs w:val="28"/>
        </w:rPr>
        <w:t>(Эзоп)</w:t>
      </w:r>
    </w:p>
    <w:p w:rsidR="0042258E" w:rsidRPr="00B47A55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55">
        <w:rPr>
          <w:rFonts w:ascii="Times New Roman" w:hAnsi="Times New Roman" w:cs="Times New Roman"/>
          <w:sz w:val="28"/>
          <w:szCs w:val="28"/>
        </w:rPr>
        <w:t>Задание № 3</w:t>
      </w:r>
      <w:r w:rsidR="00B47A55">
        <w:rPr>
          <w:rFonts w:ascii="Times New Roman" w:hAnsi="Times New Roman" w:cs="Times New Roman"/>
          <w:sz w:val="28"/>
          <w:szCs w:val="28"/>
        </w:rPr>
        <w:t>.</w:t>
      </w:r>
    </w:p>
    <w:p w:rsidR="00572494" w:rsidRDefault="00685A05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Особенности раскрытия темы</w:t>
      </w:r>
      <w:r w:rsidR="00572494" w:rsidRPr="00BA6E6A">
        <w:rPr>
          <w:rFonts w:ascii="Times New Roman" w:hAnsi="Times New Roman" w:cs="Times New Roman"/>
          <w:sz w:val="28"/>
          <w:szCs w:val="28"/>
        </w:rPr>
        <w:t xml:space="preserve"> любви в прозе И.А. Бунина (на примере рассказа «Темные аллеи»).</w:t>
      </w:r>
    </w:p>
    <w:p w:rsidR="0042258E" w:rsidRDefault="0042258E" w:rsidP="004225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роизведите морфологический разбор имени прилагательного </w:t>
      </w:r>
      <w:r w:rsidRPr="00BA6E6A">
        <w:rPr>
          <w:rFonts w:ascii="Times New Roman" w:hAnsi="Times New Roman" w:cs="Times New Roman"/>
          <w:i/>
          <w:sz w:val="28"/>
          <w:szCs w:val="28"/>
        </w:rPr>
        <w:t>светлей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i/>
          <w:iCs/>
          <w:sz w:val="28"/>
          <w:szCs w:val="28"/>
        </w:rPr>
        <w:t>Под ним струя светлей</w:t>
      </w:r>
      <w:r w:rsidRPr="00BA6E6A">
        <w:rPr>
          <w:rFonts w:ascii="Times New Roman" w:hAnsi="Times New Roman" w:cs="Times New Roman"/>
          <w:sz w:val="28"/>
          <w:szCs w:val="28"/>
        </w:rPr>
        <w:t xml:space="preserve"> </w:t>
      </w:r>
      <w:r w:rsidRPr="00BA6E6A">
        <w:rPr>
          <w:rFonts w:ascii="Times New Roman" w:hAnsi="Times New Roman" w:cs="Times New Roman"/>
          <w:i/>
          <w:iCs/>
          <w:sz w:val="28"/>
          <w:szCs w:val="28"/>
        </w:rPr>
        <w:t>лазури, над ним луч солнца золотой</w:t>
      </w:r>
      <w:r w:rsidRPr="00BA6E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A6E6A">
        <w:rPr>
          <w:rFonts w:ascii="Times New Roman" w:hAnsi="Times New Roman" w:cs="Times New Roman"/>
          <w:sz w:val="28"/>
          <w:szCs w:val="28"/>
        </w:rPr>
        <w:t>... (М. Лермонтов)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Pr="00BA6E6A">
        <w:rPr>
          <w:rFonts w:ascii="Times New Roman" w:hAnsi="Times New Roman" w:cs="Times New Roman"/>
          <w:sz w:val="28"/>
          <w:szCs w:val="28"/>
        </w:rPr>
        <w:t> 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 w:rsidRPr="00BA6E6A">
        <w:rPr>
          <w:rFonts w:ascii="Times New Roman" w:hAnsi="Times New Roman" w:cs="Times New Roman"/>
          <w:sz w:val="28"/>
          <w:szCs w:val="28"/>
        </w:rPr>
        <w:t>Прочитайте тексты и выполните задания.</w:t>
      </w:r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 xml:space="preserve">С русским языком можно творить чудеса. Нет </w:t>
      </w:r>
      <w:r w:rsidRPr="00BA6E6A">
        <w:rPr>
          <w:rFonts w:ascii="Times New Roman" w:hAnsi="Times New Roman" w:cs="Times New Roman"/>
          <w:b/>
          <w:bCs/>
          <w:sz w:val="28"/>
          <w:szCs w:val="28"/>
        </w:rPr>
        <w:t xml:space="preserve">ничего </w:t>
      </w:r>
      <w:r w:rsidRPr="00BA6E6A">
        <w:rPr>
          <w:rFonts w:ascii="Times New Roman" w:hAnsi="Times New Roman" w:cs="Times New Roman"/>
          <w:sz w:val="28"/>
          <w:szCs w:val="28"/>
        </w:rPr>
        <w:t>такого в жизни</w:t>
      </w:r>
      <w:proofErr w:type="gramStart"/>
      <w:r w:rsidRPr="00BA6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 и в нашем сознании, что</w:t>
      </w:r>
      <w:r w:rsidRPr="00BA6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6E6A">
        <w:rPr>
          <w:rFonts w:ascii="Times New Roman" w:hAnsi="Times New Roman" w:cs="Times New Roman"/>
          <w:sz w:val="28"/>
          <w:szCs w:val="28"/>
        </w:rPr>
        <w:t xml:space="preserve"> нельзя было бы передать русским</w:t>
      </w:r>
      <w:r w:rsidRPr="00BA6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6E6A">
        <w:rPr>
          <w:rFonts w:ascii="Times New Roman" w:hAnsi="Times New Roman" w:cs="Times New Roman"/>
          <w:sz w:val="28"/>
          <w:szCs w:val="28"/>
        </w:rPr>
        <w:t xml:space="preserve"> словом. Звучание музыки, спектральный блеск красок, игру света, шум и тень садов, неясность сна, тяжкое громыхание грозы</w:t>
      </w:r>
      <w:proofErr w:type="gramStart"/>
      <w:r w:rsidRPr="00BA6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, детский </w:t>
      </w:r>
      <w:r w:rsidRPr="00BA6E6A">
        <w:rPr>
          <w:rFonts w:ascii="Times New Roman" w:hAnsi="Times New Roman" w:cs="Times New Roman"/>
          <w:b/>
          <w:bCs/>
          <w:sz w:val="28"/>
          <w:szCs w:val="28"/>
        </w:rPr>
        <w:t>шёпот</w:t>
      </w:r>
      <w:r w:rsidRPr="00BA6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6E6A">
        <w:rPr>
          <w:rFonts w:ascii="Times New Roman" w:hAnsi="Times New Roman" w:cs="Times New Roman"/>
          <w:sz w:val="28"/>
          <w:szCs w:val="28"/>
        </w:rPr>
        <w:t xml:space="preserve"> и шорох морского гравия. Нет таких звуков, красок, образов и мыслей — </w:t>
      </w:r>
      <w:r w:rsidRPr="00BA6E6A">
        <w:rPr>
          <w:rFonts w:ascii="Times New Roman" w:hAnsi="Times New Roman" w:cs="Times New Roman"/>
          <w:b/>
          <w:bCs/>
          <w:sz w:val="28"/>
          <w:szCs w:val="28"/>
        </w:rPr>
        <w:t>сложных</w:t>
      </w:r>
      <w:r w:rsidRPr="00BA6E6A">
        <w:rPr>
          <w:rFonts w:ascii="Times New Roman" w:hAnsi="Times New Roman" w:cs="Times New Roman"/>
          <w:sz w:val="28"/>
          <w:szCs w:val="28"/>
        </w:rPr>
        <w:t xml:space="preserve"> и простых, — для которых не нашлось бы в нашем языке точного</w:t>
      </w:r>
      <w:r>
        <w:rPr>
          <w:rFonts w:ascii="Times New Roman" w:hAnsi="Times New Roman" w:cs="Times New Roman"/>
          <w:sz w:val="28"/>
          <w:szCs w:val="28"/>
        </w:rPr>
        <w:t xml:space="preserve"> выражения. (Паустовский)</w:t>
      </w:r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Русский народ создал русский язык, яркий</w:t>
      </w:r>
      <w:proofErr w:type="gramStart"/>
      <w:r w:rsidRPr="00BA6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, как радуга после весеннего ливня, меткий, как стрелы, певучий и богатый, задушевный, как песня над колыбелью... Что такое Родина? — это весь народ</w:t>
      </w:r>
      <w:proofErr w:type="gramStart"/>
      <w:r w:rsidRPr="00BA6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. Это его культура, его </w:t>
      </w:r>
      <w:r w:rsidRPr="00BA6E6A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! (А. Толстой).</w:t>
      </w:r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1. Произведите фонетический разбор указанных слов.</w:t>
      </w:r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2. В каких словах, указанных для фонетического разбора: а) все буквы соответствуют звукам; б) букв больше, чем звуков; в) звуков больше, чем букв?</w:t>
      </w:r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 xml:space="preserve">3. Определите, какие звуки обозначают в разных словах текста буквы </w:t>
      </w:r>
      <w:r w:rsidRPr="00BA6E6A">
        <w:rPr>
          <w:rFonts w:ascii="Times New Roman" w:hAnsi="Times New Roman" w:cs="Times New Roman"/>
          <w:i/>
          <w:iCs/>
          <w:sz w:val="28"/>
          <w:szCs w:val="28"/>
        </w:rPr>
        <w:t xml:space="preserve">е, ё, </w:t>
      </w:r>
      <w:proofErr w:type="spellStart"/>
      <w:r w:rsidRPr="00BA6E6A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 w:rsidRPr="00BA6E6A">
        <w:rPr>
          <w:rFonts w:ascii="Times New Roman" w:hAnsi="Times New Roman" w:cs="Times New Roman"/>
          <w:i/>
          <w:iCs/>
          <w:sz w:val="28"/>
          <w:szCs w:val="28"/>
        </w:rPr>
        <w:t>, я</w:t>
      </w:r>
      <w:r w:rsidRPr="00BA6E6A">
        <w:rPr>
          <w:rFonts w:ascii="Times New Roman" w:hAnsi="Times New Roman" w:cs="Times New Roman"/>
          <w:sz w:val="28"/>
          <w:szCs w:val="28"/>
        </w:rPr>
        <w:t>. Выпишите примеры.</w:t>
      </w:r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4. Найдите в тексте слова, в которых буквы обозначают согласные звуки, не соответствующие их написанию.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5. Выпишите слова, которые могут быть примерами разных способов обозначения на письме мягких согласных звуков.</w:t>
      </w:r>
    </w:p>
    <w:p w:rsidR="00572494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A05" w:rsidRPr="00BA6E6A">
        <w:rPr>
          <w:rFonts w:ascii="Times New Roman" w:hAnsi="Times New Roman" w:cs="Times New Roman"/>
          <w:sz w:val="28"/>
          <w:szCs w:val="28"/>
        </w:rPr>
        <w:t>Особенности раскрытия т</w:t>
      </w:r>
      <w:r w:rsidR="00572494" w:rsidRPr="00BA6E6A">
        <w:rPr>
          <w:rFonts w:ascii="Times New Roman" w:hAnsi="Times New Roman" w:cs="Times New Roman"/>
          <w:sz w:val="28"/>
          <w:szCs w:val="28"/>
        </w:rPr>
        <w:t>ема любви в прозе А.И. Куприна.</w:t>
      </w:r>
    </w:p>
    <w:p w:rsidR="00716708" w:rsidRDefault="00716708" w:rsidP="00716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0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Pr="00BA6E6A">
        <w:rPr>
          <w:rFonts w:ascii="Times New Roman" w:hAnsi="Times New Roman" w:cs="Times New Roman"/>
          <w:sz w:val="28"/>
          <w:szCs w:val="28"/>
        </w:rPr>
        <w:t xml:space="preserve"> 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 w:rsidRPr="00BA6E6A">
        <w:rPr>
          <w:rFonts w:ascii="Times New Roman" w:hAnsi="Times New Roman" w:cs="Times New Roman"/>
          <w:sz w:val="28"/>
          <w:szCs w:val="28"/>
        </w:rPr>
        <w:t xml:space="preserve">Произведите морфологический разбор местоимения </w:t>
      </w:r>
      <w:r w:rsidRPr="00BA6E6A">
        <w:rPr>
          <w:rFonts w:ascii="Times New Roman" w:hAnsi="Times New Roman" w:cs="Times New Roman"/>
          <w:i/>
          <w:sz w:val="28"/>
          <w:szCs w:val="28"/>
        </w:rPr>
        <w:t>мне, мой</w:t>
      </w:r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i/>
          <w:iCs/>
          <w:sz w:val="28"/>
          <w:szCs w:val="28"/>
        </w:rPr>
        <w:t>Мой оптимизм родился из занятий наукою, и мне желательно было</w:t>
      </w:r>
      <w:r w:rsidRPr="00BA6E6A">
        <w:rPr>
          <w:rFonts w:ascii="Times New Roman" w:hAnsi="Times New Roman" w:cs="Times New Roman"/>
          <w:sz w:val="28"/>
          <w:szCs w:val="28"/>
        </w:rPr>
        <w:t xml:space="preserve"> </w:t>
      </w:r>
      <w:r w:rsidRPr="00BA6E6A">
        <w:rPr>
          <w:rFonts w:ascii="Times New Roman" w:hAnsi="Times New Roman" w:cs="Times New Roman"/>
          <w:i/>
          <w:iCs/>
          <w:sz w:val="28"/>
          <w:szCs w:val="28"/>
        </w:rPr>
        <w:t>бы внушить его каждому</w:t>
      </w:r>
      <w:r w:rsidRPr="00BA6E6A">
        <w:rPr>
          <w:rFonts w:ascii="Times New Roman" w:hAnsi="Times New Roman" w:cs="Times New Roman"/>
          <w:sz w:val="28"/>
          <w:szCs w:val="28"/>
        </w:rPr>
        <w:t>... (Д. Менделеев)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асставьте ударения в словах. Сверьте свое мнение с нормой, исправьте ошибки. 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2827"/>
      </w:tblGrid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лкоголь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аналог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апостроф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асимметрия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афера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аловать, балованный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бармен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блокировать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бомбардировать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бюрократия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азопровод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гастрономия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генезис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гербовый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гренки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 xml:space="preserve">алюзи 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аталог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каучук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кашлянуть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квартал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кладовая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крапива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красивее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кремень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кулинария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омоть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лососевый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аркетинг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мастерски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медикамент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мельком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мизерный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мусоропровод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мышление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артер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пиццерия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предвосхитить 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премировать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прибывший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приданое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призыв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приобретение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псевдоним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br/>
              <w:t>пуловер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офер, шоферы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авель</w:t>
            </w:r>
          </w:p>
        </w:tc>
      </w:tr>
      <w:tr w:rsidR="00716708" w:rsidRPr="00BA6E6A" w:rsidTr="00716708">
        <w:trPr>
          <w:tblCellSpacing w:w="0" w:type="dxa"/>
          <w:jc w:val="center"/>
        </w:trPr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16708" w:rsidRPr="00BA6E6A" w:rsidRDefault="00716708" w:rsidP="0071670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Pr="00BA6E6A">
              <w:rPr>
                <w:rFonts w:ascii="Times New Roman" w:hAnsi="Times New Roman" w:cs="Times New Roman"/>
                <w:sz w:val="28"/>
                <w:szCs w:val="28"/>
              </w:rPr>
              <w:t>ксперт, экспертный</w:t>
            </w:r>
          </w:p>
        </w:tc>
      </w:tr>
    </w:tbl>
    <w:p w:rsidR="00572494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94" w:rsidRPr="00BA6E6A">
        <w:rPr>
          <w:rFonts w:ascii="Times New Roman" w:hAnsi="Times New Roman" w:cs="Times New Roman"/>
          <w:sz w:val="28"/>
          <w:szCs w:val="28"/>
        </w:rPr>
        <w:t xml:space="preserve">Идея подвига во имя общего счастья и особенности изображения романтической личности в рассказе М. Горького «Старуха </w:t>
      </w:r>
      <w:proofErr w:type="spellStart"/>
      <w:r w:rsidR="00572494" w:rsidRPr="00BA6E6A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="00572494" w:rsidRPr="00BA6E6A">
        <w:rPr>
          <w:rFonts w:ascii="Times New Roman" w:hAnsi="Times New Roman" w:cs="Times New Roman"/>
          <w:sz w:val="28"/>
          <w:szCs w:val="28"/>
        </w:rPr>
        <w:t>».</w:t>
      </w:r>
    </w:p>
    <w:p w:rsidR="00716708" w:rsidRDefault="00716708" w:rsidP="00716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 xml:space="preserve">Произведите морфологический разбор глагола </w:t>
      </w:r>
      <w:r w:rsidRPr="00BA6E6A">
        <w:rPr>
          <w:rFonts w:ascii="Times New Roman" w:hAnsi="Times New Roman" w:cs="Times New Roman"/>
          <w:i/>
          <w:sz w:val="28"/>
          <w:szCs w:val="28"/>
        </w:rPr>
        <w:t>стелется</w:t>
      </w:r>
      <w:proofErr w:type="gramEnd"/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i/>
          <w:iCs/>
          <w:sz w:val="28"/>
          <w:szCs w:val="28"/>
        </w:rPr>
        <w:t xml:space="preserve">Ненастной ночи мгла стелется по небу одеждою свинцовой. </w:t>
      </w:r>
      <w:r w:rsidRPr="00BA6E6A">
        <w:rPr>
          <w:rFonts w:ascii="Times New Roman" w:hAnsi="Times New Roman" w:cs="Times New Roman"/>
          <w:sz w:val="28"/>
          <w:szCs w:val="28"/>
        </w:rPr>
        <w:t>(А. Пушкин)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A6E6A">
        <w:rPr>
          <w:rFonts w:ascii="Times New Roman" w:hAnsi="Times New Roman" w:cs="Times New Roman"/>
          <w:sz w:val="28"/>
          <w:szCs w:val="28"/>
        </w:rPr>
        <w:t>Составьте таблицу: «Классификация частей речи в русском языке»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A6E6A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 w:rsidRPr="00BA6E6A">
        <w:rPr>
          <w:rFonts w:ascii="Times New Roman" w:hAnsi="Times New Roman" w:cs="Times New Roman"/>
          <w:sz w:val="28"/>
          <w:szCs w:val="28"/>
        </w:rPr>
        <w:t xml:space="preserve"> произведите фонетический разбор слов:  </w:t>
      </w:r>
      <w:r w:rsidRPr="00BA6E6A">
        <w:rPr>
          <w:rFonts w:ascii="Times New Roman" w:hAnsi="Times New Roman" w:cs="Times New Roman"/>
          <w:i/>
          <w:iCs/>
          <w:sz w:val="28"/>
          <w:szCs w:val="28"/>
        </w:rPr>
        <w:t>Маяк</w:t>
      </w:r>
      <w:r w:rsidRPr="00BA6E6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, </w:t>
      </w:r>
      <w:r w:rsidRPr="00BA6E6A">
        <w:rPr>
          <w:rFonts w:ascii="Times New Roman" w:hAnsi="Times New Roman" w:cs="Times New Roman"/>
          <w:sz w:val="28"/>
          <w:szCs w:val="28"/>
        </w:rPr>
        <w:t>электрификация, улыбаться, солнце, зуб.</w:t>
      </w:r>
    </w:p>
    <w:p w:rsidR="00572494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94" w:rsidRPr="00BA6E6A">
        <w:rPr>
          <w:rFonts w:ascii="Times New Roman" w:hAnsi="Times New Roman" w:cs="Times New Roman"/>
          <w:sz w:val="28"/>
          <w:szCs w:val="28"/>
        </w:rPr>
        <w:t>Поэзия серебряного века</w:t>
      </w:r>
      <w:r w:rsidR="00685A05" w:rsidRPr="00BA6E6A">
        <w:rPr>
          <w:rFonts w:ascii="Times New Roman" w:hAnsi="Times New Roman" w:cs="Times New Roman"/>
          <w:sz w:val="28"/>
          <w:szCs w:val="28"/>
        </w:rPr>
        <w:t xml:space="preserve"> (краткая характеристика основных направлений: акмеизм, футуризм, символизм, причины множества направлений)</w:t>
      </w:r>
      <w:r w:rsidR="00572494" w:rsidRPr="00BA6E6A">
        <w:rPr>
          <w:rFonts w:ascii="Times New Roman" w:hAnsi="Times New Roman" w:cs="Times New Roman"/>
          <w:sz w:val="28"/>
          <w:szCs w:val="28"/>
        </w:rPr>
        <w:t>.</w:t>
      </w:r>
    </w:p>
    <w:p w:rsidR="00716708" w:rsidRDefault="00716708" w:rsidP="00716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 w:rsidRPr="00BA6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азберите слова по составу.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A6E6A">
        <w:rPr>
          <w:rFonts w:ascii="Times New Roman" w:hAnsi="Times New Roman" w:cs="Times New Roman"/>
          <w:i/>
          <w:sz w:val="28"/>
          <w:szCs w:val="28"/>
        </w:rPr>
        <w:t>Даль, мир, мера, водитель, встать, вода, дать, узнать, дальний, половодье, мирный, примерка, знание, водяной, вставать, выдать, далекий, отдаленный, выдавать, вожатый, сдавать, узнавать, измерять (площадь), проводник, помирить (соседей).</w:t>
      </w:r>
      <w:proofErr w:type="gramEnd"/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ользуясь «Толковым словарем русского языка» С. И. Ожегова и Н. Ю. Шведовой, дайте определения значений следующих слов: </w:t>
      </w:r>
      <w:r w:rsidRPr="00BA6E6A">
        <w:rPr>
          <w:rFonts w:ascii="Times New Roman" w:hAnsi="Times New Roman" w:cs="Times New Roman"/>
          <w:i/>
          <w:iCs/>
          <w:sz w:val="28"/>
          <w:szCs w:val="28"/>
        </w:rPr>
        <w:t xml:space="preserve">держава, негативный, звезда, эталон, альтернатива, великодушие, интерпретация, эксклюзивный, ореол, менталитет, патриархальный, покаяние, вернисаж. </w:t>
      </w:r>
      <w:r w:rsidRPr="00BA6E6A">
        <w:rPr>
          <w:rFonts w:ascii="Times New Roman" w:hAnsi="Times New Roman" w:cs="Times New Roman"/>
          <w:sz w:val="28"/>
          <w:szCs w:val="28"/>
        </w:rPr>
        <w:t>Составьте с данными словами предложения, запишите их.</w:t>
      </w:r>
    </w:p>
    <w:p w:rsidR="00572494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94" w:rsidRPr="00BA6E6A">
        <w:rPr>
          <w:rFonts w:ascii="Times New Roman" w:hAnsi="Times New Roman" w:cs="Times New Roman"/>
          <w:sz w:val="28"/>
          <w:szCs w:val="28"/>
        </w:rPr>
        <w:t>Сатира в повести М.А. Булгакова (на примере одного произведения).</w:t>
      </w:r>
    </w:p>
    <w:p w:rsidR="00716708" w:rsidRPr="00716708" w:rsidRDefault="00716708" w:rsidP="00716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Задание №1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остройте фразы, в которых приведенные ниже слова употребляются в прямом и переносном значении.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E6A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BA6E6A">
        <w:rPr>
          <w:rFonts w:ascii="Times New Roman" w:hAnsi="Times New Roman" w:cs="Times New Roman"/>
          <w:i/>
          <w:sz w:val="28"/>
          <w:szCs w:val="28"/>
        </w:rPr>
        <w:t>Буря, железный, океан, болото, тряпка, сладкий, хвост, закат, дворник, голова, лопух, глухой.</w:t>
      </w:r>
      <w:proofErr w:type="gramEnd"/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Pr="00BA6E6A">
        <w:rPr>
          <w:rFonts w:ascii="Times New Roman" w:hAnsi="Times New Roman" w:cs="Times New Roman"/>
          <w:sz w:val="28"/>
          <w:szCs w:val="28"/>
        </w:rPr>
        <w:t>2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аспределите слова на две группы: 1) термины; 2) жаргонизмы. Отметьте случаи, когда жаргонизмы возникли на основе переносных значений общеупотребительных слов.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6A">
        <w:rPr>
          <w:rFonts w:ascii="Times New Roman" w:hAnsi="Times New Roman" w:cs="Times New Roman"/>
          <w:sz w:val="28"/>
          <w:szCs w:val="28"/>
        </w:rPr>
        <w:t xml:space="preserve">Авторитет (опытный вор), акватория (участок водной поверхности), дотация (государственная помощь),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мент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(милиционер),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моник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(монитор), мыло (электронная почта), крутой (отличный, прекрасный, заслуживающий уважения), идиома (устойчивое выражение, свойственное только данному языку), предки (родители), депортация (насильственное переселение отдельных лиц и народов), нал (наличные деньги),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чувак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(молодой человек), хаос (стихия), тусовка (коллективное увеселительное мероприятие),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(поклонник), эклектизм (механическое соединение различных взглядов).</w:t>
      </w:r>
      <w:proofErr w:type="gramEnd"/>
    </w:p>
    <w:p w:rsidR="00572494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94" w:rsidRPr="00BA6E6A">
        <w:rPr>
          <w:rFonts w:ascii="Times New Roman" w:hAnsi="Times New Roman" w:cs="Times New Roman"/>
          <w:sz w:val="28"/>
          <w:szCs w:val="28"/>
        </w:rPr>
        <w:t>Сатирические стихотворения В.В. Маяковского</w:t>
      </w:r>
      <w:r w:rsidR="00685A05" w:rsidRPr="00BA6E6A">
        <w:rPr>
          <w:rFonts w:ascii="Times New Roman" w:hAnsi="Times New Roman" w:cs="Times New Roman"/>
          <w:sz w:val="28"/>
          <w:szCs w:val="28"/>
        </w:rPr>
        <w:t>: своеобразие жанра</w:t>
      </w:r>
      <w:r w:rsidR="00572494" w:rsidRPr="00BA6E6A">
        <w:rPr>
          <w:rFonts w:ascii="Times New Roman" w:hAnsi="Times New Roman" w:cs="Times New Roman"/>
          <w:sz w:val="28"/>
          <w:szCs w:val="28"/>
        </w:rPr>
        <w:t>.</w:t>
      </w:r>
    </w:p>
    <w:p w:rsidR="00716708" w:rsidRDefault="00716708" w:rsidP="00716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7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 каком предложении содержится ошибка, вызванная не</w:t>
      </w:r>
      <w:r w:rsidRPr="00BA6E6A">
        <w:rPr>
          <w:rFonts w:ascii="Times New Roman" w:hAnsi="Times New Roman" w:cs="Times New Roman"/>
          <w:sz w:val="28"/>
          <w:szCs w:val="28"/>
        </w:rPr>
        <w:softHyphen/>
        <w:t>оправданным употреблением или незнанием лексического значения иноязычного слова?</w:t>
      </w:r>
      <w:r w:rsidRPr="00BA6E6A">
        <w:rPr>
          <w:rFonts w:ascii="Times New Roman" w:hAnsi="Times New Roman" w:cs="Times New Roman"/>
          <w:sz w:val="28"/>
          <w:szCs w:val="28"/>
        </w:rPr>
        <w:br/>
        <w:t>      а) Необходимо выплатить компенсацию до начала следующего года.</w:t>
      </w:r>
      <w:r w:rsidRPr="00BA6E6A">
        <w:rPr>
          <w:rFonts w:ascii="Times New Roman" w:hAnsi="Times New Roman" w:cs="Times New Roman"/>
          <w:sz w:val="28"/>
          <w:szCs w:val="28"/>
        </w:rPr>
        <w:br/>
        <w:t>      б) Решение данных вопросов входит в юрисдикцию России.</w:t>
      </w:r>
      <w:r w:rsidRPr="00BA6E6A">
        <w:rPr>
          <w:rFonts w:ascii="Times New Roman" w:hAnsi="Times New Roman" w:cs="Times New Roman"/>
          <w:sz w:val="28"/>
          <w:szCs w:val="28"/>
        </w:rPr>
        <w:br/>
        <w:t>      в) М. В. Ломоносов был выдающимся корифеем науки.</w:t>
      </w:r>
      <w:r w:rsidRPr="00BA6E6A">
        <w:rPr>
          <w:rFonts w:ascii="Times New Roman" w:hAnsi="Times New Roman" w:cs="Times New Roman"/>
          <w:sz w:val="28"/>
          <w:szCs w:val="28"/>
        </w:rPr>
        <w:br/>
        <w:t>      г) Экономика многих стран четко ориентирована на экспорт.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 каком предложении содержится ошибка, вызванная не</w:t>
      </w:r>
      <w:r w:rsidRPr="00BA6E6A">
        <w:rPr>
          <w:rFonts w:ascii="Times New Roman" w:hAnsi="Times New Roman" w:cs="Times New Roman"/>
          <w:sz w:val="28"/>
          <w:szCs w:val="28"/>
        </w:rPr>
        <w:softHyphen/>
        <w:t>оправданным употреблением или незнанием лексического значения иноязычного слова?</w:t>
      </w:r>
      <w:r w:rsidRPr="00BA6E6A">
        <w:rPr>
          <w:rFonts w:ascii="Times New Roman" w:hAnsi="Times New Roman" w:cs="Times New Roman"/>
          <w:sz w:val="28"/>
          <w:szCs w:val="28"/>
        </w:rPr>
        <w:br/>
        <w:t>      а) Каждая нация обладает своим особым менталитетом.</w:t>
      </w:r>
      <w:r w:rsidRPr="00BA6E6A">
        <w:rPr>
          <w:rFonts w:ascii="Times New Roman" w:hAnsi="Times New Roman" w:cs="Times New Roman"/>
          <w:sz w:val="28"/>
          <w:szCs w:val="28"/>
        </w:rPr>
        <w:br/>
        <w:t>      б) Великий писатель страдал от ностальгии по Родине.</w:t>
      </w:r>
      <w:r w:rsidRPr="00BA6E6A">
        <w:rPr>
          <w:rFonts w:ascii="Times New Roman" w:hAnsi="Times New Roman" w:cs="Times New Roman"/>
          <w:sz w:val="28"/>
          <w:szCs w:val="28"/>
        </w:rPr>
        <w:br/>
        <w:t>      в) Этот вопрос вне нашей компетенции.</w:t>
      </w:r>
      <w:r w:rsidRPr="00BA6E6A">
        <w:rPr>
          <w:rFonts w:ascii="Times New Roman" w:hAnsi="Times New Roman" w:cs="Times New Roman"/>
          <w:sz w:val="28"/>
          <w:szCs w:val="28"/>
        </w:rPr>
        <w:br/>
        <w:t xml:space="preserve">      г) Современные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перегружены рекламой.</w:t>
      </w:r>
    </w:p>
    <w:p w:rsidR="00572494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94" w:rsidRPr="00BA6E6A">
        <w:rPr>
          <w:rFonts w:ascii="Times New Roman" w:hAnsi="Times New Roman" w:cs="Times New Roman"/>
          <w:sz w:val="28"/>
          <w:szCs w:val="28"/>
        </w:rPr>
        <w:t>Своеобразие романа М.А. Булгакова «Мастер и Маргарита»</w:t>
      </w:r>
      <w:r w:rsidR="00685A05" w:rsidRPr="00BA6E6A">
        <w:rPr>
          <w:rFonts w:ascii="Times New Roman" w:hAnsi="Times New Roman" w:cs="Times New Roman"/>
          <w:sz w:val="28"/>
          <w:szCs w:val="28"/>
        </w:rPr>
        <w:t>: система образов, проблематика</w:t>
      </w:r>
      <w:r w:rsidR="00572494" w:rsidRPr="00BA6E6A">
        <w:rPr>
          <w:rFonts w:ascii="Times New Roman" w:hAnsi="Times New Roman" w:cs="Times New Roman"/>
          <w:sz w:val="28"/>
          <w:szCs w:val="28"/>
        </w:rPr>
        <w:t>.</w:t>
      </w:r>
    </w:p>
    <w:p w:rsidR="00716708" w:rsidRDefault="00716708" w:rsidP="00716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8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 xml:space="preserve">кажите, к каким частям речи относятся следующие слова.  а) Белый, побелеть, белизна; бежать, бегство, беговой, бегом; три, тройка, третий, тройной, утроить, втрое; сотня, сто, сотый, столетний, трехсотый; ох, охать, оханье; снизить, снижение, нижний, внизу; ты, кто, некто, никто, ничто, ничей, ничейный; уничтожить, уничтожение; нигде, некогда;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 xml:space="preserve">лость, жаль, жалостливый. </w:t>
      </w:r>
      <w:r w:rsidRPr="00BA6E6A">
        <w:rPr>
          <w:rFonts w:ascii="Times New Roman" w:hAnsi="Times New Roman" w:cs="Times New Roman"/>
          <w:sz w:val="28"/>
          <w:szCs w:val="28"/>
        </w:rPr>
        <w:t>б) Бы, несмотря на, если, зато, так как, ни, из-за, неужели, ли, ввиду.</w:t>
      </w:r>
      <w:proofErr w:type="gramEnd"/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A6E6A">
        <w:rPr>
          <w:rFonts w:ascii="Times New Roman" w:hAnsi="Times New Roman" w:cs="Times New Roman"/>
          <w:color w:val="000000"/>
          <w:sz w:val="28"/>
          <w:szCs w:val="28"/>
        </w:rPr>
        <w:t>а месте каких цифр в предложении должны стоять запятые?</w:t>
      </w:r>
      <w:r w:rsidRPr="00BA6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E6A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К вечеру пошел дождь (1) снег почти растаял (2) и хотя дорога</w:t>
      </w:r>
      <w:r w:rsidRPr="00BA6E6A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br/>
      </w:r>
      <w:r w:rsidRPr="00BA6E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стала еще грязнее (3) но все лее лошадям стало легче </w:t>
      </w:r>
      <w:r w:rsidRPr="00BA6E6A">
        <w:rPr>
          <w:rFonts w:ascii="Times New Roman" w:hAnsi="Times New Roman" w:cs="Times New Roman"/>
          <w:color w:val="000000"/>
          <w:sz w:val="28"/>
          <w:szCs w:val="28"/>
        </w:rPr>
        <w:t>(Арсеньев).</w:t>
      </w:r>
    </w:p>
    <w:p w:rsidR="00716708" w:rsidRPr="00BA6E6A" w:rsidRDefault="00716708" w:rsidP="00716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A6E6A">
        <w:rPr>
          <w:rFonts w:ascii="Times New Roman" w:hAnsi="Times New Roman" w:cs="Times New Roman"/>
          <w:color w:val="000000"/>
          <w:spacing w:val="5"/>
          <w:sz w:val="28"/>
          <w:szCs w:val="28"/>
        </w:rPr>
        <w:t>1)1,2,3;</w:t>
      </w:r>
      <w:r w:rsidRPr="00BA6E6A">
        <w:rPr>
          <w:rFonts w:ascii="Times New Roman" w:hAnsi="Times New Roman" w:cs="Times New Roman"/>
          <w:sz w:val="28"/>
          <w:szCs w:val="28"/>
        </w:rPr>
        <w:t xml:space="preserve">    </w:t>
      </w:r>
      <w:r w:rsidRPr="00BA6E6A">
        <w:rPr>
          <w:rFonts w:ascii="Times New Roman" w:hAnsi="Times New Roman" w:cs="Times New Roman"/>
          <w:color w:val="000000"/>
          <w:spacing w:val="7"/>
          <w:sz w:val="28"/>
          <w:szCs w:val="28"/>
        </w:rPr>
        <w:t>2)1,2;</w:t>
      </w:r>
      <w:r w:rsidRPr="00BA6E6A">
        <w:rPr>
          <w:rFonts w:ascii="Times New Roman" w:hAnsi="Times New Roman" w:cs="Times New Roman"/>
          <w:sz w:val="28"/>
          <w:szCs w:val="28"/>
        </w:rPr>
        <w:t xml:space="preserve">     </w:t>
      </w:r>
      <w:r w:rsidRPr="00BA6E6A">
        <w:rPr>
          <w:rFonts w:ascii="Times New Roman" w:hAnsi="Times New Roman" w:cs="Times New Roman"/>
          <w:color w:val="000000"/>
          <w:spacing w:val="5"/>
          <w:sz w:val="28"/>
          <w:szCs w:val="28"/>
        </w:rPr>
        <w:t>3)1,3.</w:t>
      </w:r>
    </w:p>
    <w:p w:rsidR="00572494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94" w:rsidRPr="00BA6E6A">
        <w:rPr>
          <w:rFonts w:ascii="Times New Roman" w:hAnsi="Times New Roman" w:cs="Times New Roman"/>
          <w:sz w:val="28"/>
          <w:szCs w:val="28"/>
        </w:rPr>
        <w:t>А.С. Пушкин поэма «Медный всадник»</w:t>
      </w:r>
      <w:r w:rsidR="00685A05" w:rsidRPr="00BA6E6A">
        <w:rPr>
          <w:rFonts w:ascii="Times New Roman" w:hAnsi="Times New Roman" w:cs="Times New Roman"/>
          <w:sz w:val="28"/>
          <w:szCs w:val="28"/>
        </w:rPr>
        <w:t>: особенности образной системы, проблематика</w:t>
      </w:r>
      <w:r w:rsidR="00572494" w:rsidRPr="00BA6E6A">
        <w:rPr>
          <w:rFonts w:ascii="Times New Roman" w:hAnsi="Times New Roman" w:cs="Times New Roman"/>
          <w:sz w:val="28"/>
          <w:szCs w:val="28"/>
        </w:rPr>
        <w:t>.</w:t>
      </w:r>
    </w:p>
    <w:p w:rsidR="00716708" w:rsidRDefault="00716708" w:rsidP="00716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9</w:t>
      </w:r>
    </w:p>
    <w:p w:rsidR="00716708" w:rsidRPr="00BA6E6A" w:rsidRDefault="00716708" w:rsidP="00716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Задание № 1</w:t>
      </w:r>
      <w:r w:rsidR="00B47A5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End"/>
      <w:r w:rsidRPr="00BA6E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месте каких цифр в предложении должны стоять запятые? </w:t>
      </w:r>
      <w:r w:rsidRPr="00BA6E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Темнота шумела за стенами плеском дождя (1) и ударами ветра (2) </w:t>
      </w:r>
      <w:r w:rsidRPr="00BA6E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страшно было подумать о тех (3) кого (4) может быть (5) за</w:t>
      </w:r>
      <w:r w:rsidRPr="00BA6E6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BA6E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стигла -</w:t>
      </w:r>
      <w:r w:rsidR="00B47A5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BA6E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эта ненастная ночь в непроглядных лесах </w:t>
      </w:r>
      <w:r w:rsidRPr="00BA6E6A">
        <w:rPr>
          <w:rFonts w:ascii="Times New Roman" w:hAnsi="Times New Roman" w:cs="Times New Roman"/>
          <w:color w:val="000000"/>
          <w:spacing w:val="-2"/>
          <w:sz w:val="28"/>
          <w:szCs w:val="28"/>
        </w:rPr>
        <w:t>(Паустовский).</w:t>
      </w:r>
    </w:p>
    <w:p w:rsidR="00716708" w:rsidRPr="00BA6E6A" w:rsidRDefault="00716708" w:rsidP="00716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color w:val="000000"/>
          <w:spacing w:val="-8"/>
          <w:w w:val="120"/>
          <w:sz w:val="28"/>
          <w:szCs w:val="28"/>
        </w:rPr>
        <w:t>1) 1,2,3,4,5;</w:t>
      </w:r>
    </w:p>
    <w:p w:rsidR="00716708" w:rsidRPr="00BA6E6A" w:rsidRDefault="00716708" w:rsidP="00716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>2)2,3,4,5;</w:t>
      </w:r>
    </w:p>
    <w:p w:rsidR="00716708" w:rsidRPr="00BA6E6A" w:rsidRDefault="00716708" w:rsidP="007167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color w:val="000000"/>
          <w:spacing w:val="-8"/>
          <w:w w:val="120"/>
          <w:sz w:val="28"/>
          <w:szCs w:val="28"/>
        </w:rPr>
        <w:t>3)2,3.</w:t>
      </w:r>
    </w:p>
    <w:p w:rsidR="00716708" w:rsidRPr="00BA6E6A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ние №</w:t>
      </w:r>
      <w:r w:rsidR="0057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E6A">
        <w:rPr>
          <w:rFonts w:ascii="Times New Roman" w:hAnsi="Times New Roman" w:cs="Times New Roman"/>
          <w:sz w:val="28"/>
          <w:szCs w:val="28"/>
        </w:rPr>
        <w:t>остройте фразы, в которых приведенные ниже слова употребляются в прямом и переносном значении.</w:t>
      </w:r>
    </w:p>
    <w:p w:rsidR="00716708" w:rsidRDefault="00716708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E6A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BA6E6A">
        <w:rPr>
          <w:rFonts w:ascii="Times New Roman" w:hAnsi="Times New Roman" w:cs="Times New Roman"/>
          <w:i/>
          <w:sz w:val="28"/>
          <w:szCs w:val="28"/>
        </w:rPr>
        <w:t>Буря, железный, океан, болото, тряпка, сладкий, хвост, закат, дворник, голова, лопух, глухой</w:t>
      </w:r>
      <w:r>
        <w:rPr>
          <w:rFonts w:ascii="Times New Roman" w:hAnsi="Times New Roman" w:cs="Times New Roman"/>
          <w:i/>
          <w:sz w:val="28"/>
          <w:szCs w:val="28"/>
        </w:rPr>
        <w:t xml:space="preserve">, золотой, </w:t>
      </w:r>
      <w:r w:rsidR="0057124F">
        <w:rPr>
          <w:rFonts w:ascii="Times New Roman" w:hAnsi="Times New Roman" w:cs="Times New Roman"/>
          <w:i/>
          <w:sz w:val="28"/>
          <w:szCs w:val="28"/>
        </w:rPr>
        <w:t>ножка</w:t>
      </w:r>
      <w:r w:rsidRPr="00BA6E6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47A55" w:rsidRPr="00B47A55" w:rsidRDefault="00B47A55" w:rsidP="0071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55">
        <w:rPr>
          <w:rFonts w:ascii="Times New Roman" w:hAnsi="Times New Roman" w:cs="Times New Roman"/>
          <w:sz w:val="28"/>
          <w:szCs w:val="28"/>
        </w:rPr>
        <w:t>Задание 3.Тема любви в произведении А.И.Куприна «Гранатовый браслет».</w:t>
      </w:r>
    </w:p>
    <w:p w:rsidR="0057124F" w:rsidRDefault="0057124F" w:rsidP="005712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10</w:t>
      </w:r>
    </w:p>
    <w:p w:rsidR="0057124F" w:rsidRPr="00BA6E6A" w:rsidRDefault="0057124F" w:rsidP="0057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BA6E6A">
        <w:rPr>
          <w:rFonts w:ascii="Times New Roman" w:hAnsi="Times New Roman" w:cs="Times New Roman"/>
          <w:sz w:val="28"/>
          <w:szCs w:val="28"/>
        </w:rPr>
        <w:t xml:space="preserve">Произведите морфологический разбор глагола </w:t>
      </w:r>
      <w:r w:rsidR="00B47A55">
        <w:rPr>
          <w:rFonts w:ascii="Times New Roman" w:hAnsi="Times New Roman" w:cs="Times New Roman"/>
          <w:sz w:val="28"/>
          <w:szCs w:val="28"/>
        </w:rPr>
        <w:t xml:space="preserve"> «</w:t>
      </w:r>
      <w:r w:rsidRPr="00BA6E6A">
        <w:rPr>
          <w:rFonts w:ascii="Times New Roman" w:hAnsi="Times New Roman" w:cs="Times New Roman"/>
          <w:i/>
          <w:sz w:val="28"/>
          <w:szCs w:val="28"/>
        </w:rPr>
        <w:t>стелется</w:t>
      </w:r>
      <w:r w:rsidR="00B47A55">
        <w:rPr>
          <w:rFonts w:ascii="Times New Roman" w:hAnsi="Times New Roman" w:cs="Times New Roman"/>
          <w:i/>
          <w:sz w:val="28"/>
          <w:szCs w:val="28"/>
        </w:rPr>
        <w:t>»:</w:t>
      </w:r>
    </w:p>
    <w:p w:rsidR="0057124F" w:rsidRPr="00BA6E6A" w:rsidRDefault="0057124F" w:rsidP="0057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i/>
          <w:iCs/>
          <w:sz w:val="28"/>
          <w:szCs w:val="28"/>
        </w:rPr>
        <w:t xml:space="preserve">Ненастной ночи мгла стелется по небу одеждою свинцовой. </w:t>
      </w:r>
      <w:r w:rsidRPr="00BA6E6A">
        <w:rPr>
          <w:rFonts w:ascii="Times New Roman" w:hAnsi="Times New Roman" w:cs="Times New Roman"/>
          <w:sz w:val="28"/>
          <w:szCs w:val="28"/>
        </w:rPr>
        <w:t>(А. Пушкин)</w:t>
      </w:r>
    </w:p>
    <w:p w:rsidR="0057124F" w:rsidRPr="00BA6E6A" w:rsidRDefault="0057124F" w:rsidP="0057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A6E6A">
        <w:rPr>
          <w:rFonts w:ascii="Times New Roman" w:hAnsi="Times New Roman" w:cs="Times New Roman"/>
          <w:sz w:val="28"/>
          <w:szCs w:val="28"/>
        </w:rPr>
        <w:t>Составьте таблицу: «Классификация частей речи в русском языке»</w:t>
      </w:r>
    </w:p>
    <w:p w:rsidR="0057124F" w:rsidRPr="00BA6E6A" w:rsidRDefault="0057124F" w:rsidP="0057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A6E6A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 w:rsidRPr="00BA6E6A">
        <w:rPr>
          <w:rFonts w:ascii="Times New Roman" w:hAnsi="Times New Roman" w:cs="Times New Roman"/>
          <w:sz w:val="28"/>
          <w:szCs w:val="28"/>
        </w:rPr>
        <w:t xml:space="preserve"> произведите фонетический разбор слов:  </w:t>
      </w:r>
      <w:r w:rsidRPr="00BA6E6A">
        <w:rPr>
          <w:rFonts w:ascii="Times New Roman" w:hAnsi="Times New Roman" w:cs="Times New Roman"/>
          <w:i/>
          <w:iCs/>
          <w:sz w:val="28"/>
          <w:szCs w:val="28"/>
        </w:rPr>
        <w:t>Маяк</w:t>
      </w:r>
      <w:r w:rsidRPr="00BA6E6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, </w:t>
      </w:r>
      <w:r w:rsidRPr="00BA6E6A">
        <w:rPr>
          <w:rFonts w:ascii="Times New Roman" w:hAnsi="Times New Roman" w:cs="Times New Roman"/>
          <w:sz w:val="28"/>
          <w:szCs w:val="28"/>
        </w:rPr>
        <w:t>электрификация, улыбаться, солнце, зуб.</w:t>
      </w:r>
    </w:p>
    <w:p w:rsidR="00572494" w:rsidRPr="00BA6E6A" w:rsidRDefault="0057124F" w:rsidP="0057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="00B4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94" w:rsidRPr="00BA6E6A">
        <w:rPr>
          <w:rFonts w:ascii="Times New Roman" w:hAnsi="Times New Roman" w:cs="Times New Roman"/>
          <w:sz w:val="28"/>
          <w:szCs w:val="28"/>
        </w:rPr>
        <w:t>Гуманизм романа Ф.М. Достоевского «Преступление и наказание».</w:t>
      </w:r>
    </w:p>
    <w:p w:rsidR="00BA6E6A" w:rsidRDefault="00BA6E6A" w:rsidP="00BA6E6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E6A" w:rsidRDefault="00BA6E6A" w:rsidP="00BA6E6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E6A" w:rsidRDefault="00BA6E6A" w:rsidP="00BA6E6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E6A" w:rsidRDefault="00BA6E6A" w:rsidP="00BA6E6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E6A" w:rsidRDefault="00BA6E6A" w:rsidP="00BA6E6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494" w:rsidRPr="00BA6E6A" w:rsidRDefault="00572494" w:rsidP="00BA6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BA6E6A">
        <w:rPr>
          <w:rFonts w:ascii="Times New Roman" w:eastAsia="Times New Roman" w:hAnsi="Times New Roman" w:cs="Times New Roman"/>
          <w:bCs/>
          <w:caps/>
          <w:sz w:val="28"/>
          <w:szCs w:val="28"/>
        </w:rPr>
        <w:br w:type="page"/>
      </w:r>
    </w:p>
    <w:p w:rsidR="00572494" w:rsidRPr="007D28C7" w:rsidRDefault="00572494" w:rsidP="007D28C7">
      <w:pPr>
        <w:pStyle w:val="a8"/>
        <w:numPr>
          <w:ilvl w:val="0"/>
          <w:numId w:val="6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C7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</w:t>
      </w:r>
      <w:r w:rsidR="007D28C7">
        <w:rPr>
          <w:rFonts w:ascii="Times New Roman" w:hAnsi="Times New Roman" w:cs="Times New Roman"/>
          <w:b/>
          <w:sz w:val="28"/>
          <w:szCs w:val="28"/>
        </w:rPr>
        <w:t>учебной дисциплине «Русский язык и литература»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Творчество и судьба А.С. Пушкина.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А.С. Пушкин поэма «Медный всадник»</w:t>
      </w:r>
      <w:proofErr w:type="gramStart"/>
      <w:r w:rsidR="009B5E65" w:rsidRPr="00BA6E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B5E65" w:rsidRPr="00BA6E6A">
        <w:rPr>
          <w:rFonts w:ascii="Times New Roman" w:hAnsi="Times New Roman" w:cs="Times New Roman"/>
          <w:sz w:val="28"/>
          <w:szCs w:val="28"/>
        </w:rPr>
        <w:t>воеобразие жанра, авторская позиция в поэме.</w:t>
      </w:r>
    </w:p>
    <w:p w:rsidR="009B5E65" w:rsidRPr="00BA6E6A" w:rsidRDefault="009B5E65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Конфликт в поэме А.С. Пушкина «Медный всадник».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Творчество и судьба М.Ю. Лермонтова.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Мотив одиночества в творчестве М.Ю. Лермонтова.</w:t>
      </w:r>
    </w:p>
    <w:p w:rsidR="009B5E65" w:rsidRPr="00BA6E6A" w:rsidRDefault="009B5E65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Тема поэта и поэзии в творчестве А.С. Пушкина и М.Ю. Лермонтова (сравнительная характеристика).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Творчество и судьба Ф.М. Достоевского.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</w:t>
      </w:r>
      <w:r w:rsidR="009B5E65" w:rsidRPr="00BA6E6A">
        <w:rPr>
          <w:rFonts w:ascii="Times New Roman" w:hAnsi="Times New Roman" w:cs="Times New Roman"/>
          <w:sz w:val="28"/>
          <w:szCs w:val="28"/>
        </w:rPr>
        <w:t>. Особенности конфликта.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Теория Р. Раскольникова и ее развенчан</w:t>
      </w:r>
      <w:r w:rsidR="00B47A55">
        <w:rPr>
          <w:rFonts w:ascii="Times New Roman" w:hAnsi="Times New Roman" w:cs="Times New Roman"/>
          <w:sz w:val="28"/>
          <w:szCs w:val="28"/>
        </w:rPr>
        <w:t>ие в романе Ф.М. Достоевского «П</w:t>
      </w:r>
      <w:r w:rsidRPr="00BA6E6A">
        <w:rPr>
          <w:rFonts w:ascii="Times New Roman" w:hAnsi="Times New Roman" w:cs="Times New Roman"/>
          <w:sz w:val="28"/>
          <w:szCs w:val="28"/>
        </w:rPr>
        <w:t>реступление и наказание».</w:t>
      </w:r>
    </w:p>
    <w:p w:rsidR="009B5E65" w:rsidRPr="00BA6E6A" w:rsidRDefault="009B5E65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Раскольников и его двойни</w:t>
      </w:r>
      <w:r w:rsidR="00B47A55">
        <w:rPr>
          <w:rFonts w:ascii="Times New Roman" w:hAnsi="Times New Roman" w:cs="Times New Roman"/>
          <w:sz w:val="28"/>
          <w:szCs w:val="28"/>
        </w:rPr>
        <w:t>ки в романе Ф.М. Достоевского «П</w:t>
      </w:r>
      <w:r w:rsidRPr="00BA6E6A">
        <w:rPr>
          <w:rFonts w:ascii="Times New Roman" w:hAnsi="Times New Roman" w:cs="Times New Roman"/>
          <w:sz w:val="28"/>
          <w:szCs w:val="28"/>
        </w:rPr>
        <w:t>реступление и наказание».</w:t>
      </w:r>
    </w:p>
    <w:p w:rsidR="009B5E65" w:rsidRPr="00BA6E6A" w:rsidRDefault="009B5E65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Мотив христианского смирения на примере образа С. Мармеладов</w:t>
      </w:r>
      <w:r w:rsidR="00B47A55">
        <w:rPr>
          <w:rFonts w:ascii="Times New Roman" w:hAnsi="Times New Roman" w:cs="Times New Roman"/>
          <w:sz w:val="28"/>
          <w:szCs w:val="28"/>
        </w:rPr>
        <w:t>ой в романе Ф.М. Достоевского «П</w:t>
      </w:r>
      <w:r w:rsidRPr="00BA6E6A">
        <w:rPr>
          <w:rFonts w:ascii="Times New Roman" w:hAnsi="Times New Roman" w:cs="Times New Roman"/>
          <w:sz w:val="28"/>
          <w:szCs w:val="28"/>
        </w:rPr>
        <w:t>реступление и наказание».</w:t>
      </w:r>
    </w:p>
    <w:p w:rsidR="00746293" w:rsidRPr="00BA6E6A" w:rsidRDefault="00746293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Судьба и творчество М. Горького.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 xml:space="preserve">М. Горький «Старуха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>»</w:t>
      </w:r>
      <w:r w:rsidR="001F36A4" w:rsidRPr="00BA6E6A">
        <w:rPr>
          <w:rFonts w:ascii="Times New Roman" w:hAnsi="Times New Roman" w:cs="Times New Roman"/>
          <w:sz w:val="28"/>
          <w:szCs w:val="28"/>
        </w:rPr>
        <w:t>: образная система, проблематика рассказа</w:t>
      </w:r>
      <w:r w:rsidRPr="00BA6E6A">
        <w:rPr>
          <w:rFonts w:ascii="Times New Roman" w:hAnsi="Times New Roman" w:cs="Times New Roman"/>
          <w:sz w:val="28"/>
          <w:szCs w:val="28"/>
        </w:rPr>
        <w:t>.</w:t>
      </w:r>
    </w:p>
    <w:p w:rsidR="00746293" w:rsidRPr="00BA6E6A" w:rsidRDefault="00746293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Особенности драматургии А.П. Чехова.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А.П. Чехов «Спать хочется» (литературоведческий анализ).</w:t>
      </w:r>
    </w:p>
    <w:p w:rsidR="00746293" w:rsidRPr="00BA6E6A" w:rsidRDefault="00746293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Жизнь и творчество М.А. Булгакова.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М.А. Булгаков «Мастер и Маргарита»: проблематика, герои.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Особенности трактовки библейского сюжета в романе М.А. Булгакова «Мастер и Маргарита».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Проблема ответственности человека за свои поступки на примере образной системы  романа М.А. Булгакова «Мастер и Маргарита».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Жизнь и творчество Б.Л. Пастернака.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Б.Л. Пастернак «Доктор Живаго»</w:t>
      </w:r>
      <w:r w:rsidR="00721CDB" w:rsidRPr="00BA6E6A">
        <w:rPr>
          <w:rFonts w:ascii="Times New Roman" w:hAnsi="Times New Roman" w:cs="Times New Roman"/>
          <w:sz w:val="28"/>
          <w:szCs w:val="28"/>
        </w:rPr>
        <w:t>: система образов, проблематика романа</w:t>
      </w:r>
      <w:r w:rsidRPr="00BA6E6A">
        <w:rPr>
          <w:rFonts w:ascii="Times New Roman" w:hAnsi="Times New Roman" w:cs="Times New Roman"/>
          <w:sz w:val="28"/>
          <w:szCs w:val="28"/>
        </w:rPr>
        <w:t>.</w:t>
      </w:r>
    </w:p>
    <w:p w:rsidR="00746293" w:rsidRPr="00BA6E6A" w:rsidRDefault="00746293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Жизнь и творчество И.А. Бунина.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И.А. Бунин рассказ «Легкое дыхание»</w:t>
      </w:r>
      <w:r w:rsidR="002C48DD" w:rsidRPr="00BA6E6A">
        <w:rPr>
          <w:rFonts w:ascii="Times New Roman" w:hAnsi="Times New Roman" w:cs="Times New Roman"/>
          <w:sz w:val="28"/>
          <w:szCs w:val="28"/>
        </w:rPr>
        <w:t>: образная система, конфликт</w:t>
      </w:r>
      <w:r w:rsidRPr="00BA6E6A">
        <w:rPr>
          <w:rFonts w:ascii="Times New Roman" w:hAnsi="Times New Roman" w:cs="Times New Roman"/>
          <w:sz w:val="28"/>
          <w:szCs w:val="28"/>
        </w:rPr>
        <w:t>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И.А. Бунин рассказ «Темные аллеи»</w:t>
      </w:r>
      <w:r w:rsidR="002C48DD" w:rsidRPr="00BA6E6A">
        <w:rPr>
          <w:rFonts w:ascii="Times New Roman" w:hAnsi="Times New Roman" w:cs="Times New Roman"/>
          <w:sz w:val="28"/>
          <w:szCs w:val="28"/>
        </w:rPr>
        <w:t>: трактовка любовной темы</w:t>
      </w:r>
      <w:r w:rsidRPr="00BA6E6A">
        <w:rPr>
          <w:rFonts w:ascii="Times New Roman" w:hAnsi="Times New Roman" w:cs="Times New Roman"/>
          <w:sz w:val="28"/>
          <w:szCs w:val="28"/>
        </w:rPr>
        <w:t>.</w:t>
      </w:r>
    </w:p>
    <w:p w:rsidR="00746293" w:rsidRPr="00BA6E6A" w:rsidRDefault="00746293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Жизнь и творчество А.И. Куприна.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 xml:space="preserve"> А.И. Куприн «Гранатовый браслет»</w:t>
      </w:r>
      <w:r w:rsidR="002C48DD" w:rsidRPr="00BA6E6A">
        <w:rPr>
          <w:rFonts w:ascii="Times New Roman" w:hAnsi="Times New Roman" w:cs="Times New Roman"/>
          <w:sz w:val="28"/>
          <w:szCs w:val="28"/>
        </w:rPr>
        <w:t>: особеннос</w:t>
      </w:r>
      <w:r w:rsidR="001F36A4" w:rsidRPr="00BA6E6A">
        <w:rPr>
          <w:rFonts w:ascii="Times New Roman" w:hAnsi="Times New Roman" w:cs="Times New Roman"/>
          <w:sz w:val="28"/>
          <w:szCs w:val="28"/>
        </w:rPr>
        <w:t>ти раскрытия любовной темы</w:t>
      </w:r>
      <w:r w:rsidRPr="00BA6E6A">
        <w:rPr>
          <w:rFonts w:ascii="Times New Roman" w:hAnsi="Times New Roman" w:cs="Times New Roman"/>
          <w:sz w:val="28"/>
          <w:szCs w:val="28"/>
        </w:rPr>
        <w:t>.</w:t>
      </w:r>
    </w:p>
    <w:p w:rsidR="00572494" w:rsidRPr="00BA6E6A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Серебряный век русской поэзии</w:t>
      </w:r>
      <w:r w:rsidR="001F36A4" w:rsidRPr="00BA6E6A">
        <w:rPr>
          <w:rFonts w:ascii="Times New Roman" w:hAnsi="Times New Roman" w:cs="Times New Roman"/>
          <w:sz w:val="28"/>
          <w:szCs w:val="28"/>
        </w:rPr>
        <w:t xml:space="preserve"> </w:t>
      </w:r>
      <w:r w:rsidR="002C48DD" w:rsidRPr="00BA6E6A">
        <w:rPr>
          <w:rFonts w:ascii="Times New Roman" w:hAnsi="Times New Roman" w:cs="Times New Roman"/>
          <w:sz w:val="28"/>
          <w:szCs w:val="28"/>
        </w:rPr>
        <w:t>(основные направления и их представители)</w:t>
      </w:r>
      <w:r w:rsidRPr="00BA6E6A">
        <w:rPr>
          <w:rFonts w:ascii="Times New Roman" w:hAnsi="Times New Roman" w:cs="Times New Roman"/>
          <w:sz w:val="28"/>
          <w:szCs w:val="28"/>
        </w:rPr>
        <w:t>.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Творчество поэтов-символистов.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Творчество поэтов-акмеистов.</w:t>
      </w:r>
    </w:p>
    <w:p w:rsidR="00721CDB" w:rsidRPr="00BA6E6A" w:rsidRDefault="00721CDB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Творчество поэтов-футуристов.</w:t>
      </w:r>
    </w:p>
    <w:p w:rsidR="0025284E" w:rsidRPr="00BA6E6A" w:rsidRDefault="0025284E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BA6E6A">
        <w:rPr>
          <w:rFonts w:ascii="Times New Roman" w:hAnsi="Times New Roman" w:cs="Times New Roman"/>
          <w:sz w:val="28"/>
          <w:szCs w:val="28"/>
        </w:rPr>
        <w:t>новокрестьянских</w:t>
      </w:r>
      <w:proofErr w:type="spellEnd"/>
      <w:r w:rsidRPr="00BA6E6A">
        <w:rPr>
          <w:rFonts w:ascii="Times New Roman" w:hAnsi="Times New Roman" w:cs="Times New Roman"/>
          <w:sz w:val="28"/>
          <w:szCs w:val="28"/>
        </w:rPr>
        <w:t xml:space="preserve"> поэтов.</w:t>
      </w:r>
    </w:p>
    <w:p w:rsidR="0025284E" w:rsidRPr="00BA6E6A" w:rsidRDefault="0025284E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Жизнь и творчество Е.И. Замятина.</w:t>
      </w:r>
    </w:p>
    <w:p w:rsidR="00572494" w:rsidRDefault="00572494" w:rsidP="00BA6E6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6A">
        <w:rPr>
          <w:rFonts w:ascii="Times New Roman" w:hAnsi="Times New Roman" w:cs="Times New Roman"/>
          <w:sz w:val="28"/>
          <w:szCs w:val="28"/>
        </w:rPr>
        <w:t>Е.И. Замятин роман-антиутопия «Мы»</w:t>
      </w:r>
      <w:r w:rsidR="002C48DD" w:rsidRPr="00BA6E6A">
        <w:rPr>
          <w:rFonts w:ascii="Times New Roman" w:hAnsi="Times New Roman" w:cs="Times New Roman"/>
          <w:sz w:val="28"/>
          <w:szCs w:val="28"/>
        </w:rPr>
        <w:t>: конфликт, система образов</w:t>
      </w:r>
      <w:r w:rsidRPr="00BA6E6A">
        <w:rPr>
          <w:rFonts w:ascii="Times New Roman" w:hAnsi="Times New Roman" w:cs="Times New Roman"/>
          <w:sz w:val="28"/>
          <w:szCs w:val="28"/>
        </w:rPr>
        <w:t>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Современный русский литературный язык, его строение.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Понятие литературной нормы.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Орфография, основные орфограммы русского языка.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Фонетика (звуки речи, фонетический анализ слова).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Фонетический анализ слова.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Орфоэпические нормы современного русского литературного языка.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Лексика современного русского языка (типы классификаций лексики).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Выразительные средства русского языка.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Прямое и переносное значение слова.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Синонимы, антонимы, паронимы.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8C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7D28C7">
        <w:rPr>
          <w:rFonts w:ascii="Times New Roman" w:hAnsi="Times New Roman" w:cs="Times New Roman"/>
          <w:sz w:val="28"/>
          <w:szCs w:val="28"/>
        </w:rPr>
        <w:t xml:space="preserve"> (состав слова: функции и значение).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Морфемный анализ слова.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Словообразование (основные способы образования слов в русском языке).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 в русском языке. 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Морфология: учение о частях речи.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Именные части речи.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Имя существительное.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Имя прилагательное.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Местоимение.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Глагол.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Наречие.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Деепричастие и причастие в русском языке.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Служебные части речи (предлог, союз, частица).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 xml:space="preserve">Синтаксис русского языка. 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Словосочетание. Типы словосочетаний.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Простое предложение, типы простых предложений.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Пунктуация простого предложения.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Сложное предложение, типы сложных предложений.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Сложносочиненные предложения.</w:t>
      </w:r>
    </w:p>
    <w:p w:rsidR="00EA4549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Сложноподчиненные предложения.</w:t>
      </w:r>
    </w:p>
    <w:p w:rsidR="00696A31" w:rsidRPr="007D28C7" w:rsidRDefault="00EA4549" w:rsidP="007D28C7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C7">
        <w:rPr>
          <w:rFonts w:ascii="Times New Roman" w:hAnsi="Times New Roman" w:cs="Times New Roman"/>
          <w:sz w:val="28"/>
          <w:szCs w:val="28"/>
        </w:rPr>
        <w:t>Пунктуация сложного предложения.</w:t>
      </w:r>
    </w:p>
    <w:sectPr w:rsidR="00696A31" w:rsidRPr="007D28C7" w:rsidSect="00BA6E6A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55" w:rsidRDefault="00B47A55" w:rsidP="00AC6EE2">
      <w:pPr>
        <w:spacing w:after="0" w:line="240" w:lineRule="auto"/>
      </w:pPr>
      <w:r>
        <w:separator/>
      </w:r>
    </w:p>
  </w:endnote>
  <w:endnote w:type="continuationSeparator" w:id="0">
    <w:p w:rsidR="00B47A55" w:rsidRDefault="00B47A55" w:rsidP="00AC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22988"/>
      <w:docPartObj>
        <w:docPartGallery w:val="Page Numbers (Bottom of Page)"/>
        <w:docPartUnique/>
      </w:docPartObj>
    </w:sdtPr>
    <w:sdtContent>
      <w:p w:rsidR="00B47A55" w:rsidRDefault="00B47A55">
        <w:pPr>
          <w:pStyle w:val="ac"/>
          <w:jc w:val="right"/>
        </w:pPr>
        <w:fldSimple w:instr=" PAGE   \* MERGEFORMAT ">
          <w:r w:rsidR="00AC145F">
            <w:rPr>
              <w:noProof/>
            </w:rPr>
            <w:t>10</w:t>
          </w:r>
        </w:fldSimple>
      </w:p>
    </w:sdtContent>
  </w:sdt>
  <w:p w:rsidR="00B47A55" w:rsidRDefault="00B47A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55" w:rsidRDefault="00B47A55" w:rsidP="00AC6EE2">
      <w:pPr>
        <w:spacing w:after="0" w:line="240" w:lineRule="auto"/>
      </w:pPr>
      <w:r>
        <w:separator/>
      </w:r>
    </w:p>
  </w:footnote>
  <w:footnote w:type="continuationSeparator" w:id="0">
    <w:p w:rsidR="00B47A55" w:rsidRDefault="00B47A55" w:rsidP="00AC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sz w:val="28"/>
        <w:szCs w:val="28"/>
      </w:rPr>
    </w:lvl>
  </w:abstractNum>
  <w:abstractNum w:abstractNumId="1">
    <w:nsid w:val="013E49C2"/>
    <w:multiLevelType w:val="hybridMultilevel"/>
    <w:tmpl w:val="8378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4231A"/>
    <w:multiLevelType w:val="hybridMultilevel"/>
    <w:tmpl w:val="8C623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056FE"/>
    <w:multiLevelType w:val="hybridMultilevel"/>
    <w:tmpl w:val="270E9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3092E"/>
    <w:multiLevelType w:val="hybridMultilevel"/>
    <w:tmpl w:val="8B44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3078F"/>
    <w:multiLevelType w:val="hybridMultilevel"/>
    <w:tmpl w:val="B7ACCBC8"/>
    <w:lvl w:ilvl="0" w:tplc="F35A64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582F"/>
    <w:multiLevelType w:val="hybridMultilevel"/>
    <w:tmpl w:val="F5A8F1DA"/>
    <w:lvl w:ilvl="0" w:tplc="B4885B9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4779F"/>
    <w:multiLevelType w:val="hybridMultilevel"/>
    <w:tmpl w:val="E48C8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01172D5"/>
    <w:multiLevelType w:val="hybridMultilevel"/>
    <w:tmpl w:val="7136B890"/>
    <w:lvl w:ilvl="0" w:tplc="DD28F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1740C84"/>
    <w:multiLevelType w:val="multilevel"/>
    <w:tmpl w:val="B3A2F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5014D0C"/>
    <w:multiLevelType w:val="multilevel"/>
    <w:tmpl w:val="2A6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347D4"/>
    <w:multiLevelType w:val="hybridMultilevel"/>
    <w:tmpl w:val="0D5CD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6172C"/>
    <w:multiLevelType w:val="multilevel"/>
    <w:tmpl w:val="7EE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0AF6362"/>
    <w:multiLevelType w:val="hybridMultilevel"/>
    <w:tmpl w:val="964452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010DD"/>
    <w:multiLevelType w:val="hybridMultilevel"/>
    <w:tmpl w:val="EF0C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781E"/>
    <w:multiLevelType w:val="hybridMultilevel"/>
    <w:tmpl w:val="69C8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AFD7FF7"/>
    <w:multiLevelType w:val="multilevel"/>
    <w:tmpl w:val="0B5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36607"/>
    <w:multiLevelType w:val="hybridMultilevel"/>
    <w:tmpl w:val="C7C0A034"/>
    <w:lvl w:ilvl="0" w:tplc="41DA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6A0817"/>
    <w:multiLevelType w:val="hybridMultilevel"/>
    <w:tmpl w:val="20DA98E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F7C1F4C"/>
    <w:multiLevelType w:val="multilevel"/>
    <w:tmpl w:val="2A6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C1522"/>
    <w:multiLevelType w:val="hybridMultilevel"/>
    <w:tmpl w:val="F4888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66570"/>
    <w:multiLevelType w:val="hybridMultilevel"/>
    <w:tmpl w:val="88A0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25BF9"/>
    <w:multiLevelType w:val="hybridMultilevel"/>
    <w:tmpl w:val="9C6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C1DD6"/>
    <w:multiLevelType w:val="hybridMultilevel"/>
    <w:tmpl w:val="F05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5726F"/>
    <w:multiLevelType w:val="hybridMultilevel"/>
    <w:tmpl w:val="65FE2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C97B8A"/>
    <w:multiLevelType w:val="hybridMultilevel"/>
    <w:tmpl w:val="8F6A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43B5E"/>
    <w:multiLevelType w:val="hybridMultilevel"/>
    <w:tmpl w:val="A4389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8111DB9"/>
    <w:multiLevelType w:val="hybridMultilevel"/>
    <w:tmpl w:val="BBF8A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924C1"/>
    <w:multiLevelType w:val="hybridMultilevel"/>
    <w:tmpl w:val="E348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553AC"/>
    <w:multiLevelType w:val="hybridMultilevel"/>
    <w:tmpl w:val="130C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4F10B8B"/>
    <w:multiLevelType w:val="hybridMultilevel"/>
    <w:tmpl w:val="32207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F6E96"/>
    <w:multiLevelType w:val="hybridMultilevel"/>
    <w:tmpl w:val="BBF8A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D47479"/>
    <w:multiLevelType w:val="hybridMultilevel"/>
    <w:tmpl w:val="AD307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16314"/>
    <w:multiLevelType w:val="hybridMultilevel"/>
    <w:tmpl w:val="CF629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3"/>
  </w:num>
  <w:num w:numId="5">
    <w:abstractNumId w:val="20"/>
  </w:num>
  <w:num w:numId="6">
    <w:abstractNumId w:val="15"/>
  </w:num>
  <w:num w:numId="7">
    <w:abstractNumId w:val="11"/>
  </w:num>
  <w:num w:numId="8">
    <w:abstractNumId w:val="10"/>
  </w:num>
  <w:num w:numId="9">
    <w:abstractNumId w:val="34"/>
  </w:num>
  <w:num w:numId="10">
    <w:abstractNumId w:val="7"/>
  </w:num>
  <w:num w:numId="11">
    <w:abstractNumId w:val="14"/>
  </w:num>
  <w:num w:numId="12">
    <w:abstractNumId w:val="30"/>
  </w:num>
  <w:num w:numId="13">
    <w:abstractNumId w:val="28"/>
  </w:num>
  <w:num w:numId="14">
    <w:abstractNumId w:val="21"/>
  </w:num>
  <w:num w:numId="15">
    <w:abstractNumId w:val="8"/>
  </w:num>
  <w:num w:numId="16">
    <w:abstractNumId w:val="18"/>
  </w:num>
  <w:num w:numId="17">
    <w:abstractNumId w:val="27"/>
  </w:num>
  <w:num w:numId="18">
    <w:abstractNumId w:val="24"/>
  </w:num>
  <w:num w:numId="19">
    <w:abstractNumId w:val="1"/>
  </w:num>
  <w:num w:numId="20">
    <w:abstractNumId w:val="17"/>
  </w:num>
  <w:num w:numId="21">
    <w:abstractNumId w:val="9"/>
  </w:num>
  <w:num w:numId="22">
    <w:abstractNumId w:val="29"/>
  </w:num>
  <w:num w:numId="23">
    <w:abstractNumId w:val="4"/>
  </w:num>
  <w:num w:numId="24">
    <w:abstractNumId w:val="12"/>
  </w:num>
  <w:num w:numId="25">
    <w:abstractNumId w:val="35"/>
  </w:num>
  <w:num w:numId="26">
    <w:abstractNumId w:val="23"/>
  </w:num>
  <w:num w:numId="27">
    <w:abstractNumId w:val="38"/>
  </w:num>
  <w:num w:numId="28">
    <w:abstractNumId w:val="2"/>
  </w:num>
  <w:num w:numId="29">
    <w:abstractNumId w:val="26"/>
  </w:num>
  <w:num w:numId="30">
    <w:abstractNumId w:val="37"/>
  </w:num>
  <w:num w:numId="31">
    <w:abstractNumId w:val="33"/>
  </w:num>
  <w:num w:numId="32">
    <w:abstractNumId w:val="31"/>
  </w:num>
  <w:num w:numId="33">
    <w:abstractNumId w:val="16"/>
  </w:num>
  <w:num w:numId="34">
    <w:abstractNumId w:val="36"/>
  </w:num>
  <w:num w:numId="35">
    <w:abstractNumId w:val="0"/>
    <w:lvlOverride w:ilvl="0">
      <w:startOverride w:val="1"/>
    </w:lvlOverride>
  </w:num>
  <w:num w:numId="3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AD8"/>
    <w:rsid w:val="0000194C"/>
    <w:rsid w:val="00035FE4"/>
    <w:rsid w:val="0004608E"/>
    <w:rsid w:val="00070757"/>
    <w:rsid w:val="000955BF"/>
    <w:rsid w:val="000A130F"/>
    <w:rsid w:val="000A5DE2"/>
    <w:rsid w:val="000B2262"/>
    <w:rsid w:val="000D2F69"/>
    <w:rsid w:val="000E10A5"/>
    <w:rsid w:val="000F7BB3"/>
    <w:rsid w:val="0010175E"/>
    <w:rsid w:val="00104F46"/>
    <w:rsid w:val="00111C01"/>
    <w:rsid w:val="00117D56"/>
    <w:rsid w:val="00120E33"/>
    <w:rsid w:val="00120E73"/>
    <w:rsid w:val="00126BF1"/>
    <w:rsid w:val="0014104C"/>
    <w:rsid w:val="00141C65"/>
    <w:rsid w:val="001569D3"/>
    <w:rsid w:val="00157C75"/>
    <w:rsid w:val="0016099B"/>
    <w:rsid w:val="0016128B"/>
    <w:rsid w:val="00166D15"/>
    <w:rsid w:val="001728F7"/>
    <w:rsid w:val="0017488B"/>
    <w:rsid w:val="00174A69"/>
    <w:rsid w:val="00185623"/>
    <w:rsid w:val="00191E2B"/>
    <w:rsid w:val="001966A2"/>
    <w:rsid w:val="001B5D1B"/>
    <w:rsid w:val="001C0684"/>
    <w:rsid w:val="001D72E5"/>
    <w:rsid w:val="001F36A4"/>
    <w:rsid w:val="001F74F8"/>
    <w:rsid w:val="001F7C90"/>
    <w:rsid w:val="00221D93"/>
    <w:rsid w:val="002320B6"/>
    <w:rsid w:val="00234287"/>
    <w:rsid w:val="00240865"/>
    <w:rsid w:val="0024255C"/>
    <w:rsid w:val="00242A12"/>
    <w:rsid w:val="0025284E"/>
    <w:rsid w:val="00260BBF"/>
    <w:rsid w:val="00262BA3"/>
    <w:rsid w:val="00264F28"/>
    <w:rsid w:val="00267FD1"/>
    <w:rsid w:val="002832E0"/>
    <w:rsid w:val="00284B90"/>
    <w:rsid w:val="002863EA"/>
    <w:rsid w:val="00287AF5"/>
    <w:rsid w:val="002A044E"/>
    <w:rsid w:val="002A22BB"/>
    <w:rsid w:val="002B1D30"/>
    <w:rsid w:val="002C21DD"/>
    <w:rsid w:val="002C48DD"/>
    <w:rsid w:val="002C67AE"/>
    <w:rsid w:val="002C704C"/>
    <w:rsid w:val="002E093C"/>
    <w:rsid w:val="002E0B1C"/>
    <w:rsid w:val="002F5AA2"/>
    <w:rsid w:val="0030206A"/>
    <w:rsid w:val="003104B9"/>
    <w:rsid w:val="0032078F"/>
    <w:rsid w:val="00324F21"/>
    <w:rsid w:val="0032561F"/>
    <w:rsid w:val="00327062"/>
    <w:rsid w:val="0033587D"/>
    <w:rsid w:val="00346AD8"/>
    <w:rsid w:val="003512BF"/>
    <w:rsid w:val="00356FF2"/>
    <w:rsid w:val="003630AE"/>
    <w:rsid w:val="00367CB1"/>
    <w:rsid w:val="0037688E"/>
    <w:rsid w:val="00376F2F"/>
    <w:rsid w:val="003C533B"/>
    <w:rsid w:val="003E4685"/>
    <w:rsid w:val="003F61F6"/>
    <w:rsid w:val="0042258E"/>
    <w:rsid w:val="004241C3"/>
    <w:rsid w:val="004303E2"/>
    <w:rsid w:val="004357D3"/>
    <w:rsid w:val="00437188"/>
    <w:rsid w:val="0044693B"/>
    <w:rsid w:val="004528FE"/>
    <w:rsid w:val="00454367"/>
    <w:rsid w:val="00456F36"/>
    <w:rsid w:val="0046230B"/>
    <w:rsid w:val="0046448A"/>
    <w:rsid w:val="004746D0"/>
    <w:rsid w:val="00476C2B"/>
    <w:rsid w:val="00481388"/>
    <w:rsid w:val="0049079A"/>
    <w:rsid w:val="004970DC"/>
    <w:rsid w:val="004A33BA"/>
    <w:rsid w:val="004C27FC"/>
    <w:rsid w:val="004C50B8"/>
    <w:rsid w:val="004C58E6"/>
    <w:rsid w:val="004D11E1"/>
    <w:rsid w:val="004D505C"/>
    <w:rsid w:val="004D54CC"/>
    <w:rsid w:val="004E5113"/>
    <w:rsid w:val="004E6838"/>
    <w:rsid w:val="004F09C4"/>
    <w:rsid w:val="004F33FC"/>
    <w:rsid w:val="00510ED1"/>
    <w:rsid w:val="00513604"/>
    <w:rsid w:val="00542065"/>
    <w:rsid w:val="00544448"/>
    <w:rsid w:val="00545AE7"/>
    <w:rsid w:val="005637E3"/>
    <w:rsid w:val="0056476C"/>
    <w:rsid w:val="0056662E"/>
    <w:rsid w:val="0057124F"/>
    <w:rsid w:val="00572494"/>
    <w:rsid w:val="0059592B"/>
    <w:rsid w:val="00595E7D"/>
    <w:rsid w:val="00596D76"/>
    <w:rsid w:val="00597E2F"/>
    <w:rsid w:val="005A16E5"/>
    <w:rsid w:val="005C1806"/>
    <w:rsid w:val="005C62B0"/>
    <w:rsid w:val="005C67AA"/>
    <w:rsid w:val="005E0903"/>
    <w:rsid w:val="005E679F"/>
    <w:rsid w:val="005E7C40"/>
    <w:rsid w:val="00601335"/>
    <w:rsid w:val="0062121E"/>
    <w:rsid w:val="006229DF"/>
    <w:rsid w:val="0062440A"/>
    <w:rsid w:val="00637FF3"/>
    <w:rsid w:val="00647E7D"/>
    <w:rsid w:val="00654F7B"/>
    <w:rsid w:val="00665B36"/>
    <w:rsid w:val="006673DF"/>
    <w:rsid w:val="006708FF"/>
    <w:rsid w:val="0068096E"/>
    <w:rsid w:val="00685A05"/>
    <w:rsid w:val="00696A31"/>
    <w:rsid w:val="006A6B0D"/>
    <w:rsid w:val="006B601A"/>
    <w:rsid w:val="006C0173"/>
    <w:rsid w:val="006C0805"/>
    <w:rsid w:val="006F72E0"/>
    <w:rsid w:val="00705D96"/>
    <w:rsid w:val="0071563F"/>
    <w:rsid w:val="00716371"/>
    <w:rsid w:val="00716708"/>
    <w:rsid w:val="00721CDB"/>
    <w:rsid w:val="00734CFE"/>
    <w:rsid w:val="00737745"/>
    <w:rsid w:val="00740325"/>
    <w:rsid w:val="00746293"/>
    <w:rsid w:val="00750AE2"/>
    <w:rsid w:val="007564CB"/>
    <w:rsid w:val="0076572B"/>
    <w:rsid w:val="007849C7"/>
    <w:rsid w:val="0078733C"/>
    <w:rsid w:val="007877A9"/>
    <w:rsid w:val="00790769"/>
    <w:rsid w:val="00790BCA"/>
    <w:rsid w:val="007A1093"/>
    <w:rsid w:val="007A569E"/>
    <w:rsid w:val="007B0B29"/>
    <w:rsid w:val="007B5FCF"/>
    <w:rsid w:val="007C439C"/>
    <w:rsid w:val="007C656E"/>
    <w:rsid w:val="007D2570"/>
    <w:rsid w:val="007D28C7"/>
    <w:rsid w:val="007E7DA2"/>
    <w:rsid w:val="007F45E3"/>
    <w:rsid w:val="00801058"/>
    <w:rsid w:val="0080500A"/>
    <w:rsid w:val="0080596A"/>
    <w:rsid w:val="008123AA"/>
    <w:rsid w:val="00813481"/>
    <w:rsid w:val="008247C4"/>
    <w:rsid w:val="00833979"/>
    <w:rsid w:val="008345F0"/>
    <w:rsid w:val="00837849"/>
    <w:rsid w:val="00867BE2"/>
    <w:rsid w:val="008836E8"/>
    <w:rsid w:val="00892E8C"/>
    <w:rsid w:val="008935DD"/>
    <w:rsid w:val="008B72EB"/>
    <w:rsid w:val="008C01DD"/>
    <w:rsid w:val="008C071B"/>
    <w:rsid w:val="008C7582"/>
    <w:rsid w:val="008D3EF7"/>
    <w:rsid w:val="008D499E"/>
    <w:rsid w:val="008E0DC1"/>
    <w:rsid w:val="008E2F27"/>
    <w:rsid w:val="008E7283"/>
    <w:rsid w:val="008F77C0"/>
    <w:rsid w:val="008F79D9"/>
    <w:rsid w:val="00901C5C"/>
    <w:rsid w:val="00914A42"/>
    <w:rsid w:val="00927D0C"/>
    <w:rsid w:val="009323A3"/>
    <w:rsid w:val="00947EF6"/>
    <w:rsid w:val="009531DB"/>
    <w:rsid w:val="00964D8A"/>
    <w:rsid w:val="0097288C"/>
    <w:rsid w:val="00973B58"/>
    <w:rsid w:val="009A21CD"/>
    <w:rsid w:val="009A25A7"/>
    <w:rsid w:val="009A3542"/>
    <w:rsid w:val="009B0538"/>
    <w:rsid w:val="009B5E65"/>
    <w:rsid w:val="009C09CC"/>
    <w:rsid w:val="009C310D"/>
    <w:rsid w:val="009E7149"/>
    <w:rsid w:val="00A04592"/>
    <w:rsid w:val="00A1571A"/>
    <w:rsid w:val="00A15EAC"/>
    <w:rsid w:val="00A21143"/>
    <w:rsid w:val="00A2481B"/>
    <w:rsid w:val="00A2611C"/>
    <w:rsid w:val="00A36672"/>
    <w:rsid w:val="00A37969"/>
    <w:rsid w:val="00A407C5"/>
    <w:rsid w:val="00A56405"/>
    <w:rsid w:val="00A74399"/>
    <w:rsid w:val="00A74BF3"/>
    <w:rsid w:val="00A84B5D"/>
    <w:rsid w:val="00A92C4E"/>
    <w:rsid w:val="00A97DB0"/>
    <w:rsid w:val="00AB5CE7"/>
    <w:rsid w:val="00AC145F"/>
    <w:rsid w:val="00AC6EE2"/>
    <w:rsid w:val="00AD67E7"/>
    <w:rsid w:val="00AF0FDB"/>
    <w:rsid w:val="00AF501C"/>
    <w:rsid w:val="00B00C52"/>
    <w:rsid w:val="00B02817"/>
    <w:rsid w:val="00B06D44"/>
    <w:rsid w:val="00B23405"/>
    <w:rsid w:val="00B2514B"/>
    <w:rsid w:val="00B26CD8"/>
    <w:rsid w:val="00B317C9"/>
    <w:rsid w:val="00B405DB"/>
    <w:rsid w:val="00B4187A"/>
    <w:rsid w:val="00B46128"/>
    <w:rsid w:val="00B47A55"/>
    <w:rsid w:val="00B54986"/>
    <w:rsid w:val="00B56297"/>
    <w:rsid w:val="00B71D84"/>
    <w:rsid w:val="00B87A6D"/>
    <w:rsid w:val="00B907CF"/>
    <w:rsid w:val="00B9136F"/>
    <w:rsid w:val="00B94A77"/>
    <w:rsid w:val="00BA278A"/>
    <w:rsid w:val="00BA6AAF"/>
    <w:rsid w:val="00BA6CBE"/>
    <w:rsid w:val="00BA6E6A"/>
    <w:rsid w:val="00BB0409"/>
    <w:rsid w:val="00BB3A4D"/>
    <w:rsid w:val="00BD2D52"/>
    <w:rsid w:val="00BD3010"/>
    <w:rsid w:val="00BE0792"/>
    <w:rsid w:val="00BE0C31"/>
    <w:rsid w:val="00BE7ABC"/>
    <w:rsid w:val="00C13440"/>
    <w:rsid w:val="00C225D0"/>
    <w:rsid w:val="00C55355"/>
    <w:rsid w:val="00C66466"/>
    <w:rsid w:val="00C70D91"/>
    <w:rsid w:val="00C73FE7"/>
    <w:rsid w:val="00C751D9"/>
    <w:rsid w:val="00C77576"/>
    <w:rsid w:val="00C924F0"/>
    <w:rsid w:val="00C96C6B"/>
    <w:rsid w:val="00CA6AAA"/>
    <w:rsid w:val="00CC22FF"/>
    <w:rsid w:val="00CC29DC"/>
    <w:rsid w:val="00CC5776"/>
    <w:rsid w:val="00CD0D86"/>
    <w:rsid w:val="00CF4DBD"/>
    <w:rsid w:val="00D002D5"/>
    <w:rsid w:val="00D01046"/>
    <w:rsid w:val="00D116CA"/>
    <w:rsid w:val="00D25145"/>
    <w:rsid w:val="00D30F8F"/>
    <w:rsid w:val="00D333A7"/>
    <w:rsid w:val="00D34132"/>
    <w:rsid w:val="00D36BEB"/>
    <w:rsid w:val="00D475A4"/>
    <w:rsid w:val="00D61465"/>
    <w:rsid w:val="00D728AD"/>
    <w:rsid w:val="00D81A88"/>
    <w:rsid w:val="00D878A6"/>
    <w:rsid w:val="00D922C0"/>
    <w:rsid w:val="00D95BB3"/>
    <w:rsid w:val="00D979A9"/>
    <w:rsid w:val="00DA17DF"/>
    <w:rsid w:val="00DB22B8"/>
    <w:rsid w:val="00DB25D6"/>
    <w:rsid w:val="00DD0508"/>
    <w:rsid w:val="00DE360C"/>
    <w:rsid w:val="00DE614A"/>
    <w:rsid w:val="00E00A4D"/>
    <w:rsid w:val="00E016D6"/>
    <w:rsid w:val="00E16A8C"/>
    <w:rsid w:val="00E221C9"/>
    <w:rsid w:val="00E31A60"/>
    <w:rsid w:val="00E7234F"/>
    <w:rsid w:val="00E7660C"/>
    <w:rsid w:val="00E8063D"/>
    <w:rsid w:val="00E81D9C"/>
    <w:rsid w:val="00E87A77"/>
    <w:rsid w:val="00E96C47"/>
    <w:rsid w:val="00EA4549"/>
    <w:rsid w:val="00EB111D"/>
    <w:rsid w:val="00EB5642"/>
    <w:rsid w:val="00EC5D15"/>
    <w:rsid w:val="00ED5A53"/>
    <w:rsid w:val="00EE66BF"/>
    <w:rsid w:val="00EF4798"/>
    <w:rsid w:val="00EF7520"/>
    <w:rsid w:val="00F0116A"/>
    <w:rsid w:val="00F054E3"/>
    <w:rsid w:val="00F06CA2"/>
    <w:rsid w:val="00F251D3"/>
    <w:rsid w:val="00F34BB9"/>
    <w:rsid w:val="00F3571D"/>
    <w:rsid w:val="00F36B79"/>
    <w:rsid w:val="00F4140C"/>
    <w:rsid w:val="00F452C8"/>
    <w:rsid w:val="00F47441"/>
    <w:rsid w:val="00F47F9B"/>
    <w:rsid w:val="00F50394"/>
    <w:rsid w:val="00FA094A"/>
    <w:rsid w:val="00FD03C8"/>
    <w:rsid w:val="00FD4B55"/>
    <w:rsid w:val="00F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3F"/>
  </w:style>
  <w:style w:type="paragraph" w:styleId="1">
    <w:name w:val="heading 1"/>
    <w:basedOn w:val="a"/>
    <w:link w:val="10"/>
    <w:qFormat/>
    <w:rsid w:val="00346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F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96A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4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AD8"/>
    <w:rPr>
      <w:b/>
      <w:bCs/>
    </w:rPr>
  </w:style>
  <w:style w:type="character" w:styleId="a5">
    <w:name w:val="Emphasis"/>
    <w:basedOn w:val="a0"/>
    <w:uiPriority w:val="20"/>
    <w:qFormat/>
    <w:rsid w:val="00346AD8"/>
    <w:rPr>
      <w:i/>
      <w:iCs/>
    </w:rPr>
  </w:style>
  <w:style w:type="paragraph" w:customStyle="1" w:styleId="fr3">
    <w:name w:val="fr3"/>
    <w:basedOn w:val="a"/>
    <w:rsid w:val="0034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6A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6AD8"/>
    <w:rPr>
      <w:color w:val="800080"/>
      <w:u w:val="single"/>
    </w:rPr>
  </w:style>
  <w:style w:type="paragraph" w:styleId="a8">
    <w:name w:val="List Paragraph"/>
    <w:basedOn w:val="a"/>
    <w:qFormat/>
    <w:rsid w:val="00141C65"/>
    <w:pPr>
      <w:ind w:left="720"/>
      <w:contextualSpacing/>
    </w:pPr>
  </w:style>
  <w:style w:type="paragraph" w:styleId="a9">
    <w:name w:val="No Spacing"/>
    <w:uiPriority w:val="1"/>
    <w:qFormat/>
    <w:rsid w:val="00141C6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4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1C65"/>
  </w:style>
  <w:style w:type="paragraph" w:styleId="ac">
    <w:name w:val="footer"/>
    <w:basedOn w:val="a"/>
    <w:link w:val="ad"/>
    <w:uiPriority w:val="99"/>
    <w:unhideWhenUsed/>
    <w:rsid w:val="0014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C65"/>
  </w:style>
  <w:style w:type="character" w:customStyle="1" w:styleId="80">
    <w:name w:val="Заголовок 8 Знак"/>
    <w:basedOn w:val="a0"/>
    <w:link w:val="8"/>
    <w:rsid w:val="00696A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96A31"/>
  </w:style>
  <w:style w:type="paragraph" w:styleId="ae">
    <w:name w:val="caption"/>
    <w:basedOn w:val="a"/>
    <w:qFormat/>
    <w:rsid w:val="00696A31"/>
    <w:pPr>
      <w:tabs>
        <w:tab w:val="left" w:pos="0"/>
      </w:tabs>
      <w:spacing w:after="0" w:line="240" w:lineRule="auto"/>
      <w:ind w:left="-709" w:firstLine="708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9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A3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2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73F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rsid w:val="00C7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3F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48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tve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trocollege.ru" TargetMode="Externa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Relationship Id="rId14" Type="http://schemas.openxmlformats.org/officeDocument/2006/relationships/hyperlink" Target="http://www.ti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ABD52-BC1D-4859-AE1A-9F61D8D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2015-12-05T10:45:00Z</cp:lastPrinted>
  <dcterms:created xsi:type="dcterms:W3CDTF">2016-12-22T06:44:00Z</dcterms:created>
  <dcterms:modified xsi:type="dcterms:W3CDTF">2016-12-22T10:49:00Z</dcterms:modified>
</cp:coreProperties>
</file>