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4" w:rsidRPr="00394F24" w:rsidRDefault="00394F24" w:rsidP="00394F2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и науки Волгоградской области</w:t>
      </w:r>
    </w:p>
    <w:p w:rsidR="00394F24" w:rsidRPr="00394F24" w:rsidRDefault="00394F24" w:rsidP="00394F2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394F24" w:rsidRPr="00394F24" w:rsidRDefault="00394F24" w:rsidP="00394F24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«Волгоградский профессиональный техникум кадровых ресурсов»</w:t>
      </w:r>
    </w:p>
    <w:p w:rsidR="00394F24" w:rsidRPr="00394F24" w:rsidRDefault="00394F24" w:rsidP="00394F24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0"/>
        <w:tblW w:w="10188" w:type="dxa"/>
        <w:tblLook w:val="04A0"/>
      </w:tblPr>
      <w:tblGrid>
        <w:gridCol w:w="4968"/>
        <w:gridCol w:w="5220"/>
      </w:tblGrid>
      <w:tr w:rsidR="00394F24" w:rsidRPr="00394F24" w:rsidTr="00394F24">
        <w:trPr>
          <w:trHeight w:val="1691"/>
        </w:trPr>
        <w:tc>
          <w:tcPr>
            <w:tcW w:w="4968" w:type="dxa"/>
          </w:tcPr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    Рассмотрено: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на заседании     ЦК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строительного_профиля</w:t>
            </w:r>
            <w:proofErr w:type="spellEnd"/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Протокол №__1__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от  «__8__»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4F24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Председатель  ЦК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___________С.Ю.Хмелева</w:t>
            </w:r>
            <w:proofErr w:type="spellEnd"/>
          </w:p>
        </w:tc>
        <w:tc>
          <w:tcPr>
            <w:tcW w:w="5220" w:type="dxa"/>
          </w:tcPr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Утверждаю: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      Зам директора по учебной работе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>______________Л.А.Шуваева</w:t>
            </w:r>
            <w:proofErr w:type="spellEnd"/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24">
              <w:rPr>
                <w:rFonts w:ascii="Times New Roman" w:eastAsia="Times New Roman" w:hAnsi="Times New Roman" w:cs="Times New Roman"/>
                <w:lang w:eastAsia="ru-RU"/>
              </w:rPr>
              <w:t xml:space="preserve">     «2» сентября 2015г.</w:t>
            </w: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F24" w:rsidRPr="00394F24" w:rsidRDefault="00394F24" w:rsidP="00394F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4F24" w:rsidRPr="00394F24" w:rsidRDefault="00394F24" w:rsidP="00394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0F5B" w:rsidRDefault="002B0F5B" w:rsidP="005F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F24" w:rsidRDefault="00394F24" w:rsidP="005F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F5B" w:rsidRPr="00394F24" w:rsidRDefault="00741214" w:rsidP="005F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2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</w:p>
    <w:p w:rsidR="00394F24" w:rsidRPr="00394F24" w:rsidRDefault="00741214" w:rsidP="005F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24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394F24" w:rsidRPr="00394F24" w:rsidRDefault="00394F24" w:rsidP="00394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4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студентов специальности 08.02.01. «Строительство и эксплуатация зданий и сооружений» строительного профиля</w:t>
      </w:r>
    </w:p>
    <w:p w:rsidR="00394F24" w:rsidRPr="00394F24" w:rsidRDefault="00394F24" w:rsidP="0039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формы обучения</w:t>
      </w:r>
    </w:p>
    <w:p w:rsidR="00394F24" w:rsidRPr="00394F24" w:rsidRDefault="00394F24" w:rsidP="0039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F4" w:rsidRPr="00394F24" w:rsidRDefault="00741214" w:rsidP="00FA12F4">
      <w:pPr>
        <w:tabs>
          <w:tab w:val="left" w:pos="3686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4">
        <w:rPr>
          <w:rFonts w:ascii="Times New Roman" w:hAnsi="Times New Roman" w:cs="Times New Roman"/>
          <w:sz w:val="24"/>
          <w:szCs w:val="24"/>
        </w:rPr>
        <w:t>Квалификация: техник</w:t>
      </w:r>
    </w:p>
    <w:p w:rsidR="00FA12F4" w:rsidRPr="00FA12F4" w:rsidRDefault="00FA12F4" w:rsidP="00FA12F4">
      <w:pPr>
        <w:tabs>
          <w:tab w:val="left" w:pos="36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2F4" w:rsidRPr="00FA12F4" w:rsidRDefault="00FA12F4" w:rsidP="00FA12F4">
      <w:pPr>
        <w:tabs>
          <w:tab w:val="left" w:pos="36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 «Организация  деятельности структурных подразделений при выполнении строительных работ, эксплуатации и реконструкции зданий и сооружений»</w:t>
      </w:r>
    </w:p>
    <w:p w:rsidR="00FA12F4" w:rsidRPr="00FA12F4" w:rsidRDefault="00FA12F4" w:rsidP="00FA12F4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F4" w:rsidRPr="00FA12F4" w:rsidRDefault="00FA12F4" w:rsidP="00FA12F4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03.01.Управление деятельностью структурных подразделений при выполнении строительно-монтажных работ, эксплуатации и реконструкции зданий и сооружений </w:t>
      </w:r>
    </w:p>
    <w:p w:rsidR="00FA12F4" w:rsidRPr="00FA12F4" w:rsidRDefault="00FA12F4" w:rsidP="007C7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2F4" w:rsidRDefault="00FA12F4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F4" w:rsidRDefault="00FA12F4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F4" w:rsidRDefault="00FA12F4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F4" w:rsidRDefault="00FA12F4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F4" w:rsidRDefault="00FA12F4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2F4" w:rsidRDefault="008968C9" w:rsidP="00896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68C9">
        <w:rPr>
          <w:rFonts w:ascii="Times New Roman" w:hAnsi="Times New Roman" w:cs="Times New Roman"/>
          <w:sz w:val="24"/>
          <w:szCs w:val="24"/>
        </w:rPr>
        <w:t xml:space="preserve">оставитель:                                               Г.А. </w:t>
      </w:r>
      <w:proofErr w:type="spellStart"/>
      <w:r w:rsidRPr="008968C9">
        <w:rPr>
          <w:rFonts w:ascii="Times New Roman" w:hAnsi="Times New Roman" w:cs="Times New Roman"/>
          <w:sz w:val="24"/>
          <w:szCs w:val="24"/>
        </w:rPr>
        <w:t>Хамина</w:t>
      </w:r>
      <w:proofErr w:type="spellEnd"/>
      <w:r w:rsidRPr="008968C9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</w:p>
    <w:p w:rsidR="008968C9" w:rsidRDefault="008968C9" w:rsidP="00896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8C9" w:rsidRDefault="008968C9" w:rsidP="00896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8968C9" w:rsidRDefault="008968C9" w:rsidP="00896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214" w:rsidRPr="00CF6C87" w:rsidRDefault="008968C9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1214" w:rsidRPr="00CF6C87">
        <w:rPr>
          <w:rFonts w:ascii="Times New Roman" w:hAnsi="Times New Roman" w:cs="Times New Roman"/>
          <w:sz w:val="28"/>
          <w:szCs w:val="28"/>
        </w:rPr>
        <w:t xml:space="preserve">етодические указания по выполнению курсовой работы составлены </w:t>
      </w:r>
      <w:proofErr w:type="gramStart"/>
      <w:r w:rsidR="00741214" w:rsidRPr="00CF6C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214" w:rsidRPr="00CF6C87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CF6C8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proofErr w:type="gramStart"/>
      <w:r w:rsidRPr="00CF6C8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F6C8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образователь-</w:t>
      </w:r>
    </w:p>
    <w:p w:rsidR="00741214" w:rsidRPr="00CF6C87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8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F6C87">
        <w:rPr>
          <w:rFonts w:ascii="Times New Roman" w:hAnsi="Times New Roman" w:cs="Times New Roman"/>
          <w:sz w:val="28"/>
          <w:szCs w:val="28"/>
        </w:rPr>
        <w:t xml:space="preserve"> стандарта среднего профессионального образования, утвержденного</w:t>
      </w:r>
    </w:p>
    <w:p w:rsidR="00741214" w:rsidRPr="00CF6C87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CF6C8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675</w:t>
      </w:r>
    </w:p>
    <w:p w:rsidR="00741214" w:rsidRDefault="00741214" w:rsidP="00FA12F4">
      <w:pPr>
        <w:jc w:val="both"/>
        <w:rPr>
          <w:rFonts w:ascii="Times New Roman" w:hAnsi="Times New Roman" w:cs="Times New Roman"/>
          <w:sz w:val="28"/>
          <w:szCs w:val="28"/>
        </w:rPr>
      </w:pPr>
      <w:r w:rsidRPr="00CF6C87">
        <w:rPr>
          <w:rFonts w:ascii="Times New Roman" w:hAnsi="Times New Roman" w:cs="Times New Roman"/>
          <w:sz w:val="28"/>
          <w:szCs w:val="28"/>
        </w:rPr>
        <w:t xml:space="preserve">от 22 июня 2010 г. по специальности </w:t>
      </w:r>
      <w:r w:rsidR="00FA12F4" w:rsidRPr="00CF6C87">
        <w:rPr>
          <w:rFonts w:ascii="Times New Roman" w:hAnsi="Times New Roman" w:cs="Times New Roman"/>
          <w:sz w:val="28"/>
          <w:szCs w:val="28"/>
        </w:rPr>
        <w:t>08.02.01.</w:t>
      </w:r>
      <w:r w:rsidR="00CF6C87" w:rsidRPr="00CF6C87">
        <w:rPr>
          <w:rFonts w:ascii="Times New Roman" w:hAnsi="Times New Roman" w:cs="Times New Roman"/>
          <w:sz w:val="28"/>
          <w:szCs w:val="28"/>
        </w:rPr>
        <w:t xml:space="preserve"> «Строительство и эксплуатация зданий и сооружений»</w:t>
      </w: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Pr="00CF6C87" w:rsidRDefault="00CF6C87" w:rsidP="00F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C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СОДЕРЖАНИЕ: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1. ПОДБОР, ИЗУЧЕНИЕ И АНАЛИЗ СОДЕРЖАНИЯ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ЛИТЕРАТУРНЫХ ИСТОЧНИКОВ ...............................</w:t>
      </w:r>
      <w:r w:rsidR="008968C9">
        <w:rPr>
          <w:rFonts w:ascii="Times New Roman" w:hAnsi="Times New Roman" w:cs="Times New Roman"/>
          <w:sz w:val="28"/>
          <w:szCs w:val="28"/>
        </w:rPr>
        <w:t>............................</w:t>
      </w:r>
      <w:r w:rsidRPr="0074121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2. УКАЗАНИЯ ПО ВЫПОЛНЕНИЮ КУРСОВОЙ РАБОТЫ.................. 5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3. УКАЗАНИЯ ПО ОФОРМЛЕНИЮ КУР</w:t>
      </w:r>
      <w:r w:rsidR="00454B27">
        <w:rPr>
          <w:rFonts w:ascii="Times New Roman" w:hAnsi="Times New Roman" w:cs="Times New Roman"/>
          <w:sz w:val="28"/>
          <w:szCs w:val="28"/>
        </w:rPr>
        <w:t>СОВОЙ РАБОТЫ.................. 8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4. ЗАЩИТА КУРСОВОЙ РАБОТЫ.......................................</w:t>
      </w:r>
      <w:r w:rsidR="008968C9">
        <w:rPr>
          <w:rFonts w:ascii="Times New Roman" w:hAnsi="Times New Roman" w:cs="Times New Roman"/>
          <w:sz w:val="28"/>
          <w:szCs w:val="28"/>
        </w:rPr>
        <w:t>....................</w:t>
      </w:r>
      <w:r w:rsidR="00454B27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5. ПЕРЕЧЕНЬ ТЕМ КУРСОВЫХ РАБОТ ..................</w:t>
      </w:r>
      <w:r w:rsidR="008968C9">
        <w:rPr>
          <w:rFonts w:ascii="Times New Roman" w:hAnsi="Times New Roman" w:cs="Times New Roman"/>
          <w:sz w:val="28"/>
          <w:szCs w:val="28"/>
        </w:rPr>
        <w:t>..............................</w:t>
      </w:r>
      <w:r w:rsidR="00454B27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6. РЕКОМЕНДУЕМЫЕ ЛИТЕРАТУРНЫЕ ИСТОЧНИКИ……………</w:t>
      </w:r>
      <w:r w:rsidR="00454B27">
        <w:rPr>
          <w:rFonts w:ascii="Times New Roman" w:hAnsi="Times New Roman" w:cs="Times New Roman"/>
          <w:sz w:val="28"/>
          <w:szCs w:val="28"/>
        </w:rPr>
        <w:t>…19</w:t>
      </w: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87" w:rsidRDefault="00CF6C87" w:rsidP="007C7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9A" w:rsidRDefault="0004599A" w:rsidP="00CF6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CF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1214" w:rsidRPr="00741214" w:rsidRDefault="00741214" w:rsidP="007C7B35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студенты выполняют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курсовую</w:t>
      </w:r>
      <w:proofErr w:type="gramEnd"/>
    </w:p>
    <w:p w:rsidR="00CF6C87" w:rsidRPr="00FA12F4" w:rsidRDefault="00741214" w:rsidP="00CF6C87">
      <w:pPr>
        <w:tabs>
          <w:tab w:val="left" w:pos="36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14">
        <w:rPr>
          <w:rFonts w:ascii="Times New Roman" w:hAnsi="Times New Roman" w:cs="Times New Roman"/>
          <w:sz w:val="28"/>
          <w:szCs w:val="28"/>
        </w:rPr>
        <w:t>работу п</w:t>
      </w:r>
      <w:r w:rsidR="00CF6C87">
        <w:rPr>
          <w:rFonts w:ascii="Times New Roman" w:hAnsi="Times New Roman" w:cs="Times New Roman"/>
          <w:sz w:val="28"/>
          <w:szCs w:val="28"/>
        </w:rPr>
        <w:t>о профессиональному модулю ПМ.03</w:t>
      </w:r>
      <w:r w:rsidR="00CF6C87"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 «Организация  деятельности структурных подразделений при выполнении строительных работ, эксплуатации и реконструкции зданий и сооружений»</w:t>
      </w:r>
    </w:p>
    <w:p w:rsidR="00CF6C87" w:rsidRPr="00FA12F4" w:rsidRDefault="00CF6C87" w:rsidP="00CF6C87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214" w:rsidRDefault="00CF6C87" w:rsidP="00CF6C87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03.01.Управление деятельностью структурных подразделений при выполнении строительно-монтажных работ, эксплуатации и реконструкции зданий и сооружений </w:t>
      </w:r>
    </w:p>
    <w:p w:rsidR="00CF6C87" w:rsidRPr="00741214" w:rsidRDefault="00CF6C87" w:rsidP="00CF6C87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Курсовая работа является самостоятельной и творческой работой,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торая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способствует закреплению, углублению и обобщению знаний, полу-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ченных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во время обучения, практических умений, применения этих знаний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 решении конкретных задач теоретического и практического плана. При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курсовой работы необходим</w:t>
      </w:r>
      <w:r w:rsidR="00CF6C87">
        <w:rPr>
          <w:rFonts w:ascii="Times New Roman" w:hAnsi="Times New Roman" w:cs="Times New Roman"/>
          <w:sz w:val="28"/>
          <w:szCs w:val="28"/>
        </w:rPr>
        <w:t xml:space="preserve">о широко использовать </w:t>
      </w:r>
      <w:proofErr w:type="spellStart"/>
      <w:r w:rsidR="00CF6C87">
        <w:rPr>
          <w:rFonts w:ascii="Times New Roman" w:hAnsi="Times New Roman" w:cs="Times New Roman"/>
          <w:sz w:val="28"/>
          <w:szCs w:val="28"/>
        </w:rPr>
        <w:t>теоретичес</w:t>
      </w:r>
      <w:proofErr w:type="spell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знания и материалы практической деятельности торговых организаций 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Выполнение курсовых работ направлено на формирование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компетенций:</w:t>
      </w:r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1214" w:rsidRPr="00741214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>частвовать в планиров</w:t>
      </w:r>
      <w:r w:rsidR="00FE7FD9">
        <w:rPr>
          <w:rFonts w:ascii="Times New Roman" w:hAnsi="Times New Roman" w:cs="Times New Roman"/>
          <w:sz w:val="28"/>
          <w:szCs w:val="28"/>
        </w:rPr>
        <w:t>ании основных показателей производства</w:t>
      </w:r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1214" w:rsidRPr="0074121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>ланировать выполнение работы исполнителями</w:t>
      </w:r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1214" w:rsidRPr="00741214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>рганизовать работу трудового коллектива</w:t>
      </w:r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1214" w:rsidRPr="00741214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>онтролировать ход и оценивать результаты выполнения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работ исполнителями</w:t>
      </w:r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1214" w:rsidRPr="00741214">
        <w:rPr>
          <w:rFonts w:ascii="Times New Roman" w:hAnsi="Times New Roman" w:cs="Times New Roman"/>
          <w:sz w:val="28"/>
          <w:szCs w:val="28"/>
        </w:rPr>
        <w:t>.5 Вести утвержденную учебно-отчетную документацию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Работы, выполненные только на основе литературных источников, воз-</w:t>
      </w:r>
    </w:p>
    <w:p w:rsidR="0004599A" w:rsidRDefault="00741214" w:rsidP="0004599A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вращаются студентам на доработку.</w:t>
      </w:r>
    </w:p>
    <w:p w:rsidR="0004599A" w:rsidRDefault="00741214" w:rsidP="000658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Курсовая работа является заключительным этапом освоения </w:t>
      </w:r>
      <w:r w:rsidRPr="00CF6C87">
        <w:rPr>
          <w:rFonts w:ascii="Times New Roman" w:hAnsi="Times New Roman" w:cs="Times New Roman"/>
          <w:b/>
        </w:rPr>
        <w:t>МДК</w:t>
      </w:r>
      <w:r w:rsidR="00CF6C87" w:rsidRPr="00CF6C87">
        <w:rPr>
          <w:rFonts w:ascii="Times New Roman" w:hAnsi="Times New Roman" w:cs="Times New Roman"/>
          <w:b/>
        </w:rPr>
        <w:t>03</w:t>
      </w:r>
      <w:r w:rsidRPr="00CF6C87">
        <w:rPr>
          <w:rFonts w:ascii="Times New Roman" w:hAnsi="Times New Roman" w:cs="Times New Roman"/>
          <w:b/>
        </w:rPr>
        <w:t>.01</w:t>
      </w:r>
      <w:r w:rsidRPr="00741214">
        <w:rPr>
          <w:rFonts w:ascii="Times New Roman" w:hAnsi="Times New Roman" w:cs="Times New Roman"/>
          <w:sz w:val="28"/>
          <w:szCs w:val="28"/>
        </w:rPr>
        <w:t>.</w:t>
      </w:r>
      <w:r w:rsidR="00CF6C87"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деятельностью структурных подразделений при выполнении строительно-монтажных работ, эксплуатации и реконструкции зданий и сооружений </w:t>
      </w:r>
      <w:r w:rsidR="0004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41214" w:rsidRPr="00741214" w:rsidRDefault="0004599A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741214" w:rsidRPr="00741214">
        <w:rPr>
          <w:rFonts w:ascii="Times New Roman" w:hAnsi="Times New Roman" w:cs="Times New Roman"/>
          <w:sz w:val="28"/>
          <w:szCs w:val="28"/>
        </w:rPr>
        <w:t xml:space="preserve">По содержанию курсовая работа должна носить </w:t>
      </w:r>
      <w:proofErr w:type="spellStart"/>
      <w:r w:rsidR="00741214" w:rsidRPr="0074121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>ссле</w:t>
      </w:r>
      <w:proofErr w:type="spellEnd"/>
      <w:r w:rsidR="00741214"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довательский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поисковый характер.</w:t>
      </w:r>
    </w:p>
    <w:p w:rsidR="0004599A" w:rsidRPr="00741214" w:rsidRDefault="0004599A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Pr="002B0F5B" w:rsidRDefault="00741214" w:rsidP="0006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5B">
        <w:rPr>
          <w:rFonts w:ascii="Times New Roman" w:hAnsi="Times New Roman" w:cs="Times New Roman"/>
          <w:b/>
          <w:sz w:val="24"/>
          <w:szCs w:val="24"/>
        </w:rPr>
        <w:t>1. ПОДБОР, ИЗУЧЕНИЕ И АНАЛИЗ СОДЕРЖАНИЯ</w:t>
      </w:r>
    </w:p>
    <w:p w:rsidR="00741214" w:rsidRPr="002B0F5B" w:rsidRDefault="00741214" w:rsidP="0006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5B">
        <w:rPr>
          <w:rFonts w:ascii="Times New Roman" w:hAnsi="Times New Roman" w:cs="Times New Roman"/>
          <w:b/>
          <w:sz w:val="24"/>
          <w:szCs w:val="24"/>
        </w:rPr>
        <w:t>ЛИТЕРАТУРНЫХ ИСТОЧНИКОВ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Выполнение курсовой работы не</w:t>
      </w:r>
      <w:r w:rsidR="00CF6C87">
        <w:rPr>
          <w:rFonts w:ascii="Times New Roman" w:hAnsi="Times New Roman" w:cs="Times New Roman"/>
          <w:sz w:val="28"/>
          <w:szCs w:val="28"/>
        </w:rPr>
        <w:t>возможно</w:t>
      </w:r>
      <w:r w:rsidRPr="00741214">
        <w:rPr>
          <w:rFonts w:ascii="Times New Roman" w:hAnsi="Times New Roman" w:cs="Times New Roman"/>
          <w:sz w:val="28"/>
          <w:szCs w:val="28"/>
        </w:rPr>
        <w:t xml:space="preserve"> без подбора, изучения </w:t>
      </w:r>
      <w:r w:rsidR="00FE7FD9">
        <w:rPr>
          <w:rFonts w:ascii="Times New Roman" w:hAnsi="Times New Roman" w:cs="Times New Roman"/>
          <w:sz w:val="28"/>
          <w:szCs w:val="28"/>
        </w:rPr>
        <w:t>и анализа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литературных источников по выбранной теме.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Работу с литературными источника</w:t>
      </w:r>
      <w:r w:rsidR="00FE7FD9">
        <w:rPr>
          <w:rFonts w:ascii="Times New Roman" w:hAnsi="Times New Roman" w:cs="Times New Roman"/>
          <w:sz w:val="28"/>
          <w:szCs w:val="28"/>
        </w:rPr>
        <w:t>ми нужно начинать с беглого просмотра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 выделения, важных для выполнен</w:t>
      </w:r>
      <w:r w:rsidR="00FE7FD9">
        <w:rPr>
          <w:rFonts w:ascii="Times New Roman" w:hAnsi="Times New Roman" w:cs="Times New Roman"/>
          <w:sz w:val="28"/>
          <w:szCs w:val="28"/>
        </w:rPr>
        <w:t xml:space="preserve">ия темы мест, которые затем следует </w:t>
      </w:r>
      <w:r w:rsidRPr="00741214">
        <w:rPr>
          <w:rFonts w:ascii="Times New Roman" w:hAnsi="Times New Roman" w:cs="Times New Roman"/>
          <w:sz w:val="28"/>
          <w:szCs w:val="28"/>
        </w:rPr>
        <w:t>изучить и кратко законспектировать. Дословное списывание из</w:t>
      </w:r>
      <w:r w:rsidR="00FE7FD9">
        <w:rPr>
          <w:rFonts w:ascii="Times New Roman" w:hAnsi="Times New Roman" w:cs="Times New Roman"/>
          <w:sz w:val="28"/>
          <w:szCs w:val="28"/>
        </w:rPr>
        <w:t xml:space="preserve"> учебников </w:t>
      </w:r>
      <w:r w:rsidRPr="00741214">
        <w:rPr>
          <w:rFonts w:ascii="Times New Roman" w:hAnsi="Times New Roman" w:cs="Times New Roman"/>
          <w:sz w:val="28"/>
          <w:szCs w:val="28"/>
        </w:rPr>
        <w:t>или других источников не допускается.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Перечень необходимой для выполнения темы курсовой работы норма-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документации (НД) можно устанавливать по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04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зателям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(ГОСТ, ОСТ и ТУ, СТП), а также документацию можно подобрать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214" w:rsidRPr="00741214" w:rsidRDefault="00CF6C87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741214" w:rsidRPr="00741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строительных  организациях</w:t>
      </w:r>
      <w:r w:rsidR="00741214" w:rsidRPr="00741214">
        <w:rPr>
          <w:rFonts w:ascii="Times New Roman" w:hAnsi="Times New Roman" w:cs="Times New Roman"/>
          <w:sz w:val="28"/>
          <w:szCs w:val="28"/>
        </w:rPr>
        <w:t>,</w:t>
      </w:r>
      <w:r w:rsidR="00446E84">
        <w:rPr>
          <w:rFonts w:ascii="Times New Roman" w:hAnsi="Times New Roman" w:cs="Times New Roman"/>
          <w:sz w:val="28"/>
          <w:szCs w:val="28"/>
        </w:rPr>
        <w:t xml:space="preserve"> предприятиях,</w:t>
      </w:r>
      <w:r w:rsidR="00741214" w:rsidRPr="00741214">
        <w:rPr>
          <w:rFonts w:ascii="Times New Roman" w:hAnsi="Times New Roman" w:cs="Times New Roman"/>
          <w:sz w:val="28"/>
          <w:szCs w:val="28"/>
        </w:rPr>
        <w:t xml:space="preserve"> городских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и областных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библиотеках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.</w:t>
      </w:r>
    </w:p>
    <w:p w:rsidR="00741214" w:rsidRPr="002B0F5B" w:rsidRDefault="00741214" w:rsidP="0006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5B">
        <w:rPr>
          <w:rFonts w:ascii="Times New Roman" w:hAnsi="Times New Roman" w:cs="Times New Roman"/>
          <w:b/>
          <w:sz w:val="24"/>
          <w:szCs w:val="24"/>
        </w:rPr>
        <w:t>2. УКАЗАНИЯ ПО ВЫПОЛНЕНИЮ КУРСОВОЙ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Курсовая работа начинается с введения. Во введении студент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обосно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вывает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выбор темы и ставит цель курсовой работы. Для этого нужно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остано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 xml:space="preserve">виться на сложившейся в </w:t>
      </w:r>
      <w:r w:rsidR="00CF6C87">
        <w:rPr>
          <w:rFonts w:ascii="Times New Roman" w:hAnsi="Times New Roman" w:cs="Times New Roman"/>
          <w:sz w:val="28"/>
          <w:szCs w:val="28"/>
        </w:rPr>
        <w:t xml:space="preserve">строительной отрасли </w:t>
      </w:r>
      <w:r w:rsidRPr="00741214">
        <w:rPr>
          <w:rFonts w:ascii="Times New Roman" w:hAnsi="Times New Roman" w:cs="Times New Roman"/>
          <w:sz w:val="28"/>
          <w:szCs w:val="28"/>
        </w:rPr>
        <w:t>современной рыночной си-</w:t>
      </w:r>
      <w:proofErr w:type="gramEnd"/>
    </w:p>
    <w:p w:rsidR="009A6EFA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туации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</w:t>
      </w:r>
      <w:r w:rsidR="009A6EFA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спроса населения на </w:t>
      </w:r>
      <w:r w:rsidR="009A6EFA">
        <w:rPr>
          <w:rFonts w:ascii="Times New Roman" w:hAnsi="Times New Roman" w:cs="Times New Roman"/>
          <w:sz w:val="28"/>
          <w:szCs w:val="28"/>
        </w:rPr>
        <w:t>строительные  услуги.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По содержанию курсовая работа может носить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реферативный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практиче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или опытно-экспериментальный характер. Целесообразно, чтобы она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была связана с программой производственной (профессиональной)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тики, а также с работой конкретного предприятия. Кроме того, при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нении курсовых работ могут быть использованы данные, полученные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. В курсовой работе должна быть отражена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тическая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значимость выбранной темы</w:t>
      </w:r>
      <w:r w:rsidR="00FE7FD9">
        <w:rPr>
          <w:rFonts w:ascii="Times New Roman" w:hAnsi="Times New Roman" w:cs="Times New Roman"/>
          <w:sz w:val="28"/>
          <w:szCs w:val="28"/>
        </w:rPr>
        <w:t>, и исследовательская направленность.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В содержании курсовой работы указываются вопросы, а также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номера страниц, с которых начинается каждый из них.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Во введении целесообразно раскрыть актуальность выбранной темы. Ос-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новная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часть должна содержать материал, раскрывающий сущность темы,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располагаться в логической последовательности, отражать все этапы вы-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курсовой работы.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Результаты экономических расчетов необходимо сводить в таблицы, вы-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ражать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в виде графиков и диаграмм. Если в курсовой работе используются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статистические данные, то необходимо давать ссылку на их источник.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разделе «Заключение» делают выводы и разрабатывают предложения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 соответствующей теме курсовой работы.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Список литературы должен содержать нормативные и законодательные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материалы, учебные пособия, монографии авторов и другую научную ли-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тературу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а также материалы периодической печати.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Выполненная студентом курсовая работа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руководите-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подписывается и вместе с отзыв</w:t>
      </w:r>
      <w:r w:rsidR="00FE7FD9">
        <w:rPr>
          <w:rFonts w:ascii="Times New Roman" w:hAnsi="Times New Roman" w:cs="Times New Roman"/>
          <w:sz w:val="28"/>
          <w:szCs w:val="28"/>
        </w:rPr>
        <w:t>ом передается студенту для ознакомления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завершении выполнения курсовой работы предусмотрена - защита.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>Первым этапом</w:t>
      </w:r>
      <w:r w:rsidRPr="00741214">
        <w:rPr>
          <w:rFonts w:ascii="Times New Roman" w:hAnsi="Times New Roman" w:cs="Times New Roman"/>
          <w:sz w:val="28"/>
          <w:szCs w:val="28"/>
        </w:rPr>
        <w:t xml:space="preserve"> выполнения курсо</w:t>
      </w:r>
      <w:r w:rsidR="00FE7FD9">
        <w:rPr>
          <w:rFonts w:ascii="Times New Roman" w:hAnsi="Times New Roman" w:cs="Times New Roman"/>
          <w:sz w:val="28"/>
          <w:szCs w:val="28"/>
        </w:rPr>
        <w:t>вой работы является выбор студентом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темы курсовой работы. Темы составляются в соответствии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6EFA" w:rsidRPr="005F5BC2" w:rsidRDefault="00741214" w:rsidP="000658C8">
      <w:pPr>
        <w:tabs>
          <w:tab w:val="left" w:pos="36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5F5BC2">
        <w:rPr>
          <w:rFonts w:ascii="Times New Roman" w:hAnsi="Times New Roman" w:cs="Times New Roman"/>
          <w:sz w:val="28"/>
          <w:szCs w:val="28"/>
        </w:rPr>
        <w:t xml:space="preserve">МДК </w:t>
      </w:r>
      <w:r w:rsidR="009A6EFA" w:rsidRPr="005F5BC2">
        <w:rPr>
          <w:rFonts w:ascii="Times New Roman" w:hAnsi="Times New Roman" w:cs="Times New Roman"/>
          <w:sz w:val="28"/>
          <w:szCs w:val="28"/>
        </w:rPr>
        <w:t>03.01.</w:t>
      </w:r>
      <w:r w:rsidR="009A6EFA" w:rsidRPr="005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деятельностью структурных подразделений при выполнении строительно-монтажных работ, эксплуатации и реконструкции зданий и сооружений </w:t>
      </w:r>
    </w:p>
    <w:p w:rsidR="009A6EFA" w:rsidRPr="009A6EFA" w:rsidRDefault="009A6EFA" w:rsidP="000658C8">
      <w:pPr>
        <w:tabs>
          <w:tab w:val="left" w:pos="368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согласовываются методической комиссией и утверждаются зам.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дирек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тора по учебной работе. Тема курс</w:t>
      </w:r>
      <w:r w:rsidR="00FE7FD9">
        <w:rPr>
          <w:rFonts w:ascii="Times New Roman" w:hAnsi="Times New Roman" w:cs="Times New Roman"/>
          <w:sz w:val="28"/>
          <w:szCs w:val="28"/>
        </w:rPr>
        <w:t>овой работы может быть предложена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студентом при условии обоснования им ее целесообразности. В этом</w:t>
      </w: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тема дополнительно согласовывается и утверждается.</w:t>
      </w:r>
    </w:p>
    <w:p w:rsidR="0004599A" w:rsidRPr="00741214" w:rsidRDefault="0004599A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в выполнении курсовой работы - составление плана.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План является единым для любой темы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курсовой работы. Изменения с учетом особенности темы вносятся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53783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разрешения руководителя курсовой работы</w:t>
      </w:r>
      <w:r w:rsidR="00E53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в выполнении курсовой работы - подбор и изучение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учебной и дополнительной литературы.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>Четвертый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- изложение темы курсовой работы.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>Пятый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- подбор документов для оформления приложения.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 xml:space="preserve"> Шестой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- написание заключения.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E7FD9">
        <w:rPr>
          <w:rFonts w:ascii="Times New Roman" w:hAnsi="Times New Roman" w:cs="Times New Roman"/>
          <w:b/>
          <w:i/>
          <w:sz w:val="28"/>
          <w:szCs w:val="28"/>
        </w:rPr>
        <w:t>Седьмой этап</w:t>
      </w:r>
      <w:r w:rsidRPr="00741214">
        <w:rPr>
          <w:rFonts w:ascii="Times New Roman" w:hAnsi="Times New Roman" w:cs="Times New Roman"/>
          <w:sz w:val="28"/>
          <w:szCs w:val="28"/>
        </w:rPr>
        <w:t xml:space="preserve"> -оформление и защита.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Работа должна быть </w:t>
      </w:r>
      <w:r w:rsidR="00E53783">
        <w:rPr>
          <w:rFonts w:ascii="Times New Roman" w:hAnsi="Times New Roman" w:cs="Times New Roman"/>
          <w:sz w:val="28"/>
          <w:szCs w:val="28"/>
        </w:rPr>
        <w:t>представлена для рецензирования</w:t>
      </w:r>
      <w:r w:rsidRPr="00741214">
        <w:rPr>
          <w:rFonts w:ascii="Times New Roman" w:hAnsi="Times New Roman" w:cs="Times New Roman"/>
          <w:sz w:val="28"/>
          <w:szCs w:val="28"/>
        </w:rPr>
        <w:t xml:space="preserve"> в сроки,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учебным планом. К защите не допускаются работы,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ко-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выявлено плохое знание темы, неудовлетворительное ее изложение,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слабое владение терминологией, отсутствие, несоответствие разделов,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наличие в курсовой работе значительного количества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грамматических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ошибок.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Общий объем теоретической част</w:t>
      </w:r>
      <w:r w:rsidR="00FE7FD9">
        <w:rPr>
          <w:rFonts w:ascii="Times New Roman" w:hAnsi="Times New Roman" w:cs="Times New Roman"/>
          <w:sz w:val="28"/>
          <w:szCs w:val="28"/>
        </w:rPr>
        <w:t>и курсовой работы не должен превышать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10-15 страниц.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Практическая часть курсовой работы начинается с объектов исследо</w:t>
      </w:r>
      <w:r w:rsidR="00FE7FD9">
        <w:rPr>
          <w:rFonts w:ascii="Times New Roman" w:hAnsi="Times New Roman" w:cs="Times New Roman"/>
          <w:sz w:val="28"/>
          <w:szCs w:val="28"/>
        </w:rPr>
        <w:t>вания.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Основные данные о рассматриваемых показателях можно получить путем их</w:t>
      </w:r>
    </w:p>
    <w:p w:rsidR="00741214" w:rsidRPr="00741214" w:rsidRDefault="009A6EFA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изучения в предприятиях строительной  отрасли</w:t>
      </w:r>
      <w:r w:rsidR="00741214" w:rsidRPr="00741214"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gramStart"/>
      <w:r w:rsidR="00741214"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плане многое может дать сопроводительная документация. 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Выводы должны вытекать из практической части работы.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 заключении обучающийся должен сформировать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, дело-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вые рекомендации, о возможности применения материалов курсовой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Заключение по работе должно быть реальным в пределах тех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которые есть у предприятий</w:t>
      </w:r>
      <w:r w:rsidR="00D23A58">
        <w:rPr>
          <w:rFonts w:ascii="Times New Roman" w:hAnsi="Times New Roman" w:cs="Times New Roman"/>
          <w:sz w:val="28"/>
          <w:szCs w:val="28"/>
        </w:rPr>
        <w:t>строительной  отрасли</w:t>
      </w:r>
      <w:r w:rsidRPr="00741214">
        <w:rPr>
          <w:rFonts w:ascii="Times New Roman" w:hAnsi="Times New Roman" w:cs="Times New Roman"/>
          <w:sz w:val="28"/>
          <w:szCs w:val="28"/>
        </w:rPr>
        <w:t xml:space="preserve"> и направлен-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lastRenderedPageBreak/>
        <w:t>ными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на совершенствование и оптимизацию деятельности предприятия,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качества выпускаемой продукции и оказываемых услуг.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Заканчивается работа списком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источником, перечнем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приложений, датой окончания работы и личной подписью студента.</w:t>
      </w:r>
    </w:p>
    <w:p w:rsidR="00741214" w:rsidRPr="002B0F5B" w:rsidRDefault="00741214" w:rsidP="0006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5B">
        <w:rPr>
          <w:rFonts w:ascii="Times New Roman" w:hAnsi="Times New Roman" w:cs="Times New Roman"/>
          <w:b/>
          <w:sz w:val="24"/>
          <w:szCs w:val="24"/>
        </w:rPr>
        <w:t>3. УКАЗАНИЯ ПО ОФОРМЛЕНИЮ КУРСОВОЙ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Текст курсовой работы излагается на одной стороне белой писчей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маги формата А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(210 297). Текст выполняется печатным способом с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компьютера и принтера через полтора интервала. Шрифт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Times</w:t>
      </w:r>
      <w:proofErr w:type="spell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NewRoman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. Цвет шрифта чёрный, высота букв, цифр и других знаков - не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менее 2,2 мм (кегль не менее 14). Разрешается использовать компьютерные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возможности акцентирования внимания на определённых терминах, форму-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применяя шрифты разной гарнитуры. По всем сторонам листа оставляют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поля от края листа. Размеры: левого поля - 30 мм; правого поля - 10 мм;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верхнего поля - 20 мм; нижнего поля - 20 мм.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курсовой работе нумерация страниц, разделов, подразделов, пунктов,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рисунков, таблиц, формул, приложений осуществляется арабскими цифрами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без знака №.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Страницы работы следует нумеровать арабскими цифрами, соблюдая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сквозную нумерацию по всему тексту. Номер страницы проставляют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цен-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треверхней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части листа, либо в левом верхнем углу, без слова страница (стр.,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с.) и знаков препинания.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Титульный лист и листы, на которых располагают заголовки структур-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частей студенческих работ "СОДЕРЖАНИЕ", "ВВЕДЕНИЕ", "ЗАКЛЮ-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ЧЕНИЕ", "СПИСОК ИСПОЛЬЗОВАННЫХ ИСТОЧНИКОВ", "ПРИЛОЖЕ-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НИЯ"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РЕЦЕНЗИЯ", "ОТЗЫВ" не нумеруют, но включают в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общуюнумера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Текст основной части курсовой работы делят на разделы,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подразделы, пункты и подпункты.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Заголовки структурных частей студенческих работ "СОДЕРЖАНИЕ",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"ВВЕДЕНИЕ", "ЗАКЛЮЧЕНИЕ", "СПИСОК ИСПОЛЬЗОВАННЫХ ИС-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ТОЧНИКОВ", "ПРИЛОЖЕНИЯ"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РЕЦЕНЗИЯ", "ОТЗЫВ" и заголовки раз-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основной части следует располагать в середине строки без точки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, печатать прописными буквами, не подчеркивая.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Заголовки подразделов и пунктов печатают строчными буквами (пер-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- прописная) с абзаца и без точки в конце.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Заголовок не должен состоять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из нескольких предложений. Переносы слов в заголовках не допускаются.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и текстом при выполнении работы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чатным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способом - 3-4 межстрочных интервала (межстрочный интервал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вен 4,25 мм), расстояние между заголовками раздела и подраздела - 2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строчных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Каждую структурную часть курсовой работы и заголовки разделов основной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части необходимо начинать с новой страницы.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Разделы нумеруют по порядку в пределах всего текста, например: 1, 2,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3 и т.д.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Пункты должны иметь порядковую нумерацию в пределах каждого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раздела и подраздела. Номер пункта включает номер раздела и порядковый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номер подраздела или пункта,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точкой, например: 1.1, 1.2 или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1.1.1, 1.1.2 и т.д.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Номер подпункта включает номер раздела, подраздела, пункта и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рядковый номер подпункта,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точкой, например: 1.1.1.1, 1.1.1.2 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т.д.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Если раздел или подраздел имеет только один пункт или подпункт, то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нумеровать пункт (подпункт) не следует.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После номера раздела, подраздела, пункта и подпункта в тексте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ставится точка (в отличие от стандарта).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таблиц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 текстовом документе таблица является методом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унифицированного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текста, и такой текст, представленный в виде таблицы, обладает большой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информационной емкостью, наглядностью, позволяет строго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классифициро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кодировать информацию, легко суммировать аналогичные данные.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Таблицу помещают под текстом, в котором впервые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на нее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ссыл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ка. Слово "Таблица" и ее номер размещают слева в одной строчке с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названи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ем таблицы. Нумеруют таблицы арабскими цифрами в пределах раздела. Но-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мер таблицы состоит из номера раздела и порядкового номера таблицы, раз-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деленных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точкой, например: Таблица 1.3. (третья таблица первого раздела).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Если в работе одна таблица, ее не нумеруют. На все таблицы в тексте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быть приведены ссылки, при этом следует писать слово "Таблица"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ука</w:t>
      </w:r>
      <w:proofErr w:type="spellEnd"/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ее номера, например: в соответствии с таблицей 1.3.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Заголовки граф таблицы должны начинаться с прописной буквы, а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заголовки граф - со строчной буквы, если они составляют одно предложение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с заголовком, или с прописной буквы, если они имеют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самостоятельноезна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. В конце заголовков и подзаголовков таблиц точки не ставятся.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Заго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ловки и подзаголовки таблиц точки не ставятся. Заголовки и подзаголовки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граф указывают в единственном числе. Графу "Номер по порядку" (№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/п) в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таблицу включать не допускается.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Разделять заголовки и подзаголовки боковика и граф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диагональными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линиями не допускается. Горизонтальные и вертикальные линии,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разграни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чивающие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строки таблицы, допускается не проводить, если их отсутствие не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затрудняет пользование таблицей.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При делении таблицы на части и переносе их на другую страницу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пускается головку или боковик таблицы заменять соответственно номерами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граф и строк. При этом нумеруют арабскими цифрами графы и (или) строки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первой части таблицы. Слово "Таблица" указывают один раз слева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пер-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вой частью таблицы, над другими частями пишут "Продолжение таблицы"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или "Окончание таблицы" с указанием номера таблицы.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Располагают таблицы на странице обычно вертикаль, но помещенные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 отдельной странице таблицы могут быть расположены горизонтально,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причем головка таблицы должна размещаться в левой части страницы. Как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правило, таблицы слева, справа и снизу ограничивают линиями.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Для сокращения текста заголовков и подзаголовков граф отдельные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понятия заменяют буквенными обозначениями, установленные стандартами,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или другими обозначениями, если они пояснены в тексте или приведены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иллюстрациях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, например: L - длина.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 отсутствии отдельных данных в таблице следует ставить прочерк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(тире). Цифры в графах таблиц должны проставляться так, чтобы разряды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чисел во всей графе были расположены один под другим, если они относятся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 одному показателю.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Выводы к таблице (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подтабличные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примечания) размещают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непосред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под таблицей в виде: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а) общего примечания;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б) сноски;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в) отдельной графы или табличной строки с заголовком.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иллюстраций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текстовом документе для наглядности, доходчивости и уменьшения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физического объема сплошного текста следует использовать таблицы и ил-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 xml:space="preserve">люстрации (схемы, диаграммы, графики, чертежи, карты, фотографии,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алго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ритмы, компьютерные распечатки и т.п.).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Иллюстрации в работах следует располагать непосредственно после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текста, в котором они упоминаются впервые, или на следующей странице. На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все иллюстрации должны быть даны ссылки в работе.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Иллюстрации обозначают словом "Рисунок" и нумеруют арабскими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цифрами в пределах раздела. Номер рисунка состоит из номера раздела и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рядкового номера рисунка,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точкой, например: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Рисунок 1.3. (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рисунок первого раздела).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Иллюстрации должны иметь подрисуночный текст, состоящий из слова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"Рисунок", порядкового номера рисунка и тематического наименования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сунка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например: Рисунок 1.3 Динамика товарооборота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Слово «Рисунок» и наименование помещают после пояснительных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данных и располагают следующим образом: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Рисунок 2.1 Стадии жизненного цикла товаров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Каждая иллюстрация должна поясня</w:t>
      </w:r>
      <w:r w:rsidR="000658C8">
        <w:rPr>
          <w:rFonts w:ascii="Times New Roman" w:hAnsi="Times New Roman" w:cs="Times New Roman"/>
          <w:sz w:val="28"/>
          <w:szCs w:val="28"/>
        </w:rPr>
        <w:t>ть текст, то есть давать возможность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наглядного восприятия явлений, процессов и подытоживать цифровые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данные.</w:t>
      </w:r>
    </w:p>
    <w:p w:rsidR="000658C8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работе следует помещать лишь т</w:t>
      </w:r>
      <w:r w:rsidR="000658C8">
        <w:rPr>
          <w:rFonts w:ascii="Times New Roman" w:hAnsi="Times New Roman" w:cs="Times New Roman"/>
          <w:sz w:val="28"/>
          <w:szCs w:val="28"/>
        </w:rPr>
        <w:t>акие иллюстрации, которые дополняют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раскрывают содержание текста. Причем предпочтение отдается такому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их размещению, чтобы не было необходимости разворачивать работу. Если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это невозможно, то иллюстрации располагают так, чтобы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дляихрассмотре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достаточно было повернуть работу по часовой стрелке.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 ссылках на иллюстрации в тек</w:t>
      </w:r>
      <w:r w:rsidR="000658C8">
        <w:rPr>
          <w:rFonts w:ascii="Times New Roman" w:hAnsi="Times New Roman" w:cs="Times New Roman"/>
          <w:sz w:val="28"/>
          <w:szCs w:val="28"/>
        </w:rPr>
        <w:t xml:space="preserve">сте следует писать «… в </w:t>
      </w:r>
      <w:proofErr w:type="spellStart"/>
      <w:r w:rsidR="000658C8">
        <w:rPr>
          <w:rFonts w:ascii="Times New Roman" w:hAnsi="Times New Roman" w:cs="Times New Roman"/>
          <w:sz w:val="28"/>
          <w:szCs w:val="28"/>
        </w:rPr>
        <w:t>соответветствии</w:t>
      </w:r>
      <w:proofErr w:type="spell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 рисунком 2.1» при сквозной нумерации.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 ранее упомянутые в тексте иллю</w:t>
      </w:r>
      <w:r w:rsidR="000658C8">
        <w:rPr>
          <w:rFonts w:ascii="Times New Roman" w:hAnsi="Times New Roman" w:cs="Times New Roman"/>
          <w:sz w:val="28"/>
          <w:szCs w:val="28"/>
        </w:rPr>
        <w:t xml:space="preserve">страции ссылки дают с сокращением 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слова «смотри»: «(см. рисунок 2.1)».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арабскими цифрами с добавлением перед цифрой обозначения приложения,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например: Рисунок А.2.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 xml:space="preserve">Схема - это изображение, передающее обычно с помощью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условных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обозначений и без соблюдения масштаба основную идею какого-либо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устройства, предмета, сооружения или процесса и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показывающеевзаимо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связь их главных документов. 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Диаграмма - это графическое изображение, наглядно показывающее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функциональную зависимость двух и более переменных величин; способ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наглядного представления информации, заданной в виде таблиц чисел.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диаграмм, изображающих функциональную зависимость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двух или более переменных. Значения переменных величин следует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откла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дывать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на осях координат в линейном или нелинейном (например,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логариф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) масштабах изображения.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Масштаб может быть разным для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каждо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го направления координат. В прямоугольной системе координат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независимая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переменная величина, как правило, откладывается на горизонтальной оси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(оси абсцисс). Положительные значения величин откладываются вправо 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вверх от точки начала отсчета. В полярной системе координат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положитель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направление угловых координат должно соответствовать направлению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вращения против часовой стрелки, а начало отсчета углов (угол 0) должно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находиться на горизонтальной или вертикальной осях.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Перечисления при необходимости могут быть приведены внутри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или подпунктов. Перед каждой позицией перечисления следует ставить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дефис или при необходимости ссылки в тексте на одно из перечислений 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строчную букву (арабскую цифру), после которой ставится скобка.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Например: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Заключение содержит: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- краткие выводы;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- оценку решений;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- разработку рекомендаций.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Оформление формул и уравнений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курсовых работах формулы следует нумеровать в пределах раздела.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этом случае номер формулы состоит из номера раздела и порядкового но-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мера формулы,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точкой, например: (4.2).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Выше и ниже каждой формулы и уравнения необходимо оставлять не менее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одной свободной строки. В качестве симв</w:t>
      </w:r>
      <w:r w:rsidR="000658C8">
        <w:rPr>
          <w:rFonts w:ascii="Times New Roman" w:hAnsi="Times New Roman" w:cs="Times New Roman"/>
          <w:sz w:val="28"/>
          <w:szCs w:val="28"/>
        </w:rPr>
        <w:t xml:space="preserve">олов физических величин в формуле </w:t>
      </w:r>
      <w:r w:rsidRPr="00741214">
        <w:rPr>
          <w:rFonts w:ascii="Times New Roman" w:hAnsi="Times New Roman" w:cs="Times New Roman"/>
          <w:sz w:val="28"/>
          <w:szCs w:val="28"/>
        </w:rPr>
        <w:t>следует применять обозначения, уст</w:t>
      </w:r>
      <w:r w:rsidR="000658C8">
        <w:rPr>
          <w:rFonts w:ascii="Times New Roman" w:hAnsi="Times New Roman" w:cs="Times New Roman"/>
          <w:sz w:val="28"/>
          <w:szCs w:val="28"/>
        </w:rPr>
        <w:t>ановленные соответствующими нормативными документами.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Пояснение символов и числовых коэффициентов,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если они не пояснены ранее, должны быть приведены непосредственно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формулой. Пояснение каждого символа следует давать с новой строки в той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последовательности, в которой символы приведены в формуле. Первая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ка пояснения должна начинаться со слова "где" (без двоеточия).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Формулы, следующие одна за другой</w:t>
      </w:r>
      <w:r w:rsidR="000658C8">
        <w:rPr>
          <w:rFonts w:ascii="Times New Roman" w:hAnsi="Times New Roman" w:cs="Times New Roman"/>
          <w:sz w:val="28"/>
          <w:szCs w:val="28"/>
        </w:rPr>
        <w:t xml:space="preserve"> и не разделенные текстом, отделяют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запятой.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</w:t>
      </w:r>
      <w:r w:rsidR="000658C8">
        <w:rPr>
          <w:rFonts w:ascii="Times New Roman" w:hAnsi="Times New Roman" w:cs="Times New Roman"/>
          <w:sz w:val="28"/>
          <w:szCs w:val="28"/>
        </w:rPr>
        <w:t>акой же, как и формул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Сокращения в курсовой работе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 курсовых работах - допускаются общепринятые сокращения и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аббре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виатуры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, установленные правилами орфографии и соответствующими нор-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мативными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документами, например: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. - страница; г. - год; гг. - годы; мин. 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минимальный; макс. - максимальный;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. - абсолютный;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отн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относитель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21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; т.е. - то есть; т.д. 0 так далее; т.п. - тому подобное; др. - другие; пр. 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прочее; см. - смотри;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номин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. - номинальный;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. - наименьший; наиб. 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наибольший;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- миллион; млрд - миллиард; тыс. - тысяча; канд. -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канди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дат; доц. - доцент; проф. - профессор; д-р - доктор; экз. - экземпляр; прим. 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 xml:space="preserve">примечание; п. - пункт; разд. - раздел; сб. - сборник;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. - выпуск; изд. - из-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; б.г. - без года; сост. - составитель; Мн. - Минск,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. - Санкт-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Петербург.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Принятые в студенческих работах малораспространенные сокращения,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условные обозначения, символы, единицы и специфические термины,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ряющиеся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в работах более трех раз, должны быть представлены в виде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дельного перечня (списка).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Перечень сокращений, условных обозначений, символов, единиц 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терминов следует выделить как самостоятельный структурный элемент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денческой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работы и поместить его после</w:t>
      </w:r>
      <w:r w:rsidR="00FE7FD9">
        <w:rPr>
          <w:rFonts w:ascii="Times New Roman" w:hAnsi="Times New Roman" w:cs="Times New Roman"/>
          <w:sz w:val="28"/>
          <w:szCs w:val="28"/>
        </w:rPr>
        <w:t xml:space="preserve"> структурного элемента "Содержание»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Текст перечня располагают столбцом. Слева в алфавитном порядке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приводят сокращения, условные обозначения, символы, единицы и термины,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справа - их детальную расшифровку.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библиографического списка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В курсовых работах использованные источники следует располагать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появления ссылок в тексте работы или алфавитном порядке фамилий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первых авторов (заглавий).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приложений и их использование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Приложения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оформляются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как продолжение работы наее последую-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щихстраницах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. Приложения должны иметь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с остальной частью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ты сквозную нумерацию страниц.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вверху посередине страницы слова "ПРИЛОЖЕНИЕ" (прописными буквами)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 его номера, под которым приводят заголовок, записываемый симметрично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тексту с прописной буквы.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 тексте работы на все приложен</w:t>
      </w:r>
      <w:r w:rsidR="000658C8">
        <w:rPr>
          <w:rFonts w:ascii="Times New Roman" w:hAnsi="Times New Roman" w:cs="Times New Roman"/>
          <w:sz w:val="28"/>
          <w:szCs w:val="28"/>
        </w:rPr>
        <w:t>ия должны быть даны ссылки. Приложения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располагают в порядке ссылок на н</w:t>
      </w:r>
      <w:r w:rsidR="000658C8">
        <w:rPr>
          <w:rFonts w:ascii="Times New Roman" w:hAnsi="Times New Roman" w:cs="Times New Roman"/>
          <w:sz w:val="28"/>
          <w:szCs w:val="28"/>
        </w:rPr>
        <w:t>их в тексте документа, за исключением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справочного приложения "Библио</w:t>
      </w:r>
      <w:r w:rsidR="00116694">
        <w:rPr>
          <w:rFonts w:ascii="Times New Roman" w:hAnsi="Times New Roman" w:cs="Times New Roman"/>
          <w:sz w:val="28"/>
          <w:szCs w:val="28"/>
        </w:rPr>
        <w:t>графия", которое располагают последним.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>Номер приложения обозначают ар</w:t>
      </w:r>
      <w:r w:rsidR="008968C9">
        <w:rPr>
          <w:rFonts w:ascii="Times New Roman" w:hAnsi="Times New Roman" w:cs="Times New Roman"/>
          <w:sz w:val="28"/>
          <w:szCs w:val="28"/>
        </w:rPr>
        <w:t>абскими цифрами</w:t>
      </w:r>
      <w:r w:rsidR="00FE7FD9">
        <w:rPr>
          <w:rFonts w:ascii="Times New Roman" w:hAnsi="Times New Roman" w:cs="Times New Roman"/>
          <w:sz w:val="28"/>
          <w:szCs w:val="28"/>
        </w:rPr>
        <w:t>, например: "ПРИЛОЖЕНИЕ 1</w:t>
      </w:r>
      <w:r w:rsidR="008968C9">
        <w:rPr>
          <w:rFonts w:ascii="Times New Roman" w:hAnsi="Times New Roman" w:cs="Times New Roman"/>
          <w:sz w:val="28"/>
          <w:szCs w:val="28"/>
        </w:rPr>
        <w:t>»</w:t>
      </w:r>
      <w:r w:rsidR="00FE7FD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 оформлении приложений отдельной частью на титульном листе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под названием работы печатают прописными буквами слово "ПРИЛОЖЕ-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НИЯ".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дипломной работы, не ну-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меруется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и заполняется по определенной форме (приложение 1).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содержания.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Содержание включает наименование всех разделов, подразделов 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пунктов (если они имеют наименования) с указанием номера страницы,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 xml:space="preserve"> размещается начало раздела (подраздела, пункта). Это фактически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развернутый план курсовой работы (приложение 2).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Оформление списка использованных источников.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содержать перечень фак-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 xml:space="preserve"> источников, используемых при выполнении работы, которые </w:t>
      </w:r>
      <w:proofErr w:type="spellStart"/>
      <w:r w:rsidRPr="00741214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дует располагать в порядке появления ссыло</w:t>
      </w:r>
      <w:r w:rsidR="002B0F5B">
        <w:rPr>
          <w:rFonts w:ascii="Times New Roman" w:hAnsi="Times New Roman" w:cs="Times New Roman"/>
          <w:sz w:val="28"/>
          <w:szCs w:val="28"/>
        </w:rPr>
        <w:t>к на них в тексте или по алфавиту</w:t>
      </w:r>
      <w:r w:rsidR="00116694">
        <w:rPr>
          <w:rFonts w:ascii="Times New Roman" w:hAnsi="Times New Roman" w:cs="Times New Roman"/>
          <w:sz w:val="28"/>
          <w:szCs w:val="28"/>
        </w:rPr>
        <w:t>.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ВВЕДЕНИЕ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 1 .Планирование основных показателей производства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1.1 Расчет экономических показателей структурного подразделения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1.2 Анализ издержек производства и пути снижения затрат.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 2. Принципы и виды планирования выполнения работы исполните-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214">
        <w:rPr>
          <w:rFonts w:ascii="Times New Roman" w:hAnsi="Times New Roman" w:cs="Times New Roman"/>
          <w:sz w:val="28"/>
          <w:szCs w:val="28"/>
        </w:rPr>
        <w:t>лями</w:t>
      </w:r>
      <w:proofErr w:type="spellEnd"/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 3. Организация работы трудового коллектива.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3.1. Приемы организации работы исполнителей;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3.2 Организация рабочего места в производственных помещениях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РАЗДЕЛ 4. Контролирование и оценивание результатов выполнения работ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lastRenderedPageBreak/>
        <w:t xml:space="preserve"> исполнителями;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4.1. Способы и показатели оценки качества выполняемых работ членами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бригады, команды;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4.2. Дисциплинарные процедуры в организации;</w:t>
      </w:r>
    </w:p>
    <w:p w:rsidR="00116694" w:rsidRPr="00741214" w:rsidRDefault="00116694" w:rsidP="001166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4.3. Должностные обязанности работников структурного подразделения</w:t>
      </w:r>
    </w:p>
    <w:p w:rsidR="00741214" w:rsidRPr="00116694" w:rsidRDefault="00741214" w:rsidP="00065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94">
        <w:rPr>
          <w:rFonts w:ascii="Times New Roman" w:hAnsi="Times New Roman" w:cs="Times New Roman"/>
          <w:b/>
          <w:sz w:val="24"/>
          <w:szCs w:val="24"/>
        </w:rPr>
        <w:t>4. ЗАЩИТА КУРСОВОЙ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После получения положительного отз</w:t>
      </w:r>
      <w:r w:rsidR="002B0F5B">
        <w:rPr>
          <w:rFonts w:ascii="Times New Roman" w:hAnsi="Times New Roman" w:cs="Times New Roman"/>
          <w:sz w:val="28"/>
          <w:szCs w:val="28"/>
        </w:rPr>
        <w:t>ыва на свою работу студент готовится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к ее защите. Защита курсовой работы осуществляется перед комиссией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из двух преподавателей техникума. В процессе подготовки к защите студент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готовит доклад (реферат) на 5-7 минут. В докладе должно быть раскрыто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-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держание курсовой работы, обращено основное внимание на </w:t>
      </w:r>
      <w:proofErr w:type="gramStart"/>
      <w:r w:rsidRPr="00741214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часть работы, раскрыты основные положения, позволившие сделать выводы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и рекомендации.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Распределение времени в докладе примерно следующее: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• состояние рынка предприятий. 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-2 минуты;</w:t>
      </w:r>
    </w:p>
    <w:p w:rsidR="00DE3496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основные проблемы, связанные с производством и реализацией</w:t>
      </w:r>
      <w:r w:rsidR="00DE3496">
        <w:rPr>
          <w:rFonts w:ascii="Times New Roman" w:hAnsi="Times New Roman" w:cs="Times New Roman"/>
          <w:sz w:val="28"/>
          <w:szCs w:val="28"/>
        </w:rPr>
        <w:t xml:space="preserve"> строительных услуг;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постановка цели курсовой работы - 1 минута;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содержание практической и экспериментальной части работы - 3 минут;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выводы и рекомендации - 1-2 минуты.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Часть доклада, где изложена экспериментальная сторона курсовой</w:t>
      </w:r>
      <w:r w:rsidR="002B0F5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 xml:space="preserve"> должна раскрыть личное участие студента в постановке проблемы и ее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1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41214">
        <w:rPr>
          <w:rFonts w:ascii="Times New Roman" w:hAnsi="Times New Roman" w:cs="Times New Roman"/>
          <w:sz w:val="28"/>
          <w:szCs w:val="28"/>
        </w:rPr>
        <w:t>, в обобщении и анализе фактов и результатов.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При окончательной оценке курсово</w:t>
      </w:r>
      <w:r w:rsidR="002B0F5B">
        <w:rPr>
          <w:rFonts w:ascii="Times New Roman" w:hAnsi="Times New Roman" w:cs="Times New Roman"/>
          <w:sz w:val="28"/>
          <w:szCs w:val="28"/>
        </w:rPr>
        <w:t>й работы каждого студента учитывается: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содержание и правильность оформления самой работы;</w:t>
      </w: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содержание доклада и обоснованность заключения;</w:t>
      </w:r>
    </w:p>
    <w:p w:rsidR="00D23A58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  <w:r w:rsidRPr="00741214">
        <w:rPr>
          <w:rFonts w:ascii="Times New Roman" w:hAnsi="Times New Roman" w:cs="Times New Roman"/>
          <w:sz w:val="28"/>
          <w:szCs w:val="28"/>
        </w:rPr>
        <w:t>• правильность ответов студента на вопросы членов комиссии.</w:t>
      </w:r>
    </w:p>
    <w:p w:rsidR="00454B27" w:rsidRDefault="008968C9" w:rsidP="00065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9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5. </w:t>
      </w:r>
      <w:r w:rsidR="00D23A58" w:rsidRPr="00116694">
        <w:rPr>
          <w:rFonts w:ascii="Times New Roman" w:hAnsi="Times New Roman" w:cs="Times New Roman"/>
          <w:b/>
          <w:sz w:val="32"/>
          <w:szCs w:val="32"/>
        </w:rPr>
        <w:t>Перечень т</w:t>
      </w:r>
      <w:r w:rsidR="00741214" w:rsidRPr="00116694">
        <w:rPr>
          <w:rFonts w:ascii="Times New Roman" w:hAnsi="Times New Roman" w:cs="Times New Roman"/>
          <w:b/>
          <w:sz w:val="32"/>
          <w:szCs w:val="32"/>
        </w:rPr>
        <w:t>ем курсов</w:t>
      </w:r>
      <w:r w:rsidR="00DE3496" w:rsidRPr="00116694">
        <w:rPr>
          <w:rFonts w:ascii="Times New Roman" w:hAnsi="Times New Roman" w:cs="Times New Roman"/>
          <w:b/>
          <w:sz w:val="32"/>
          <w:szCs w:val="32"/>
        </w:rPr>
        <w:t>ых работ</w:t>
      </w:r>
    </w:p>
    <w:p w:rsidR="008968C9" w:rsidRDefault="008968C9" w:rsidP="00065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27">
        <w:rPr>
          <w:rFonts w:ascii="Times New Roman" w:hAnsi="Times New Roman" w:cs="Times New Roman"/>
          <w:b/>
          <w:sz w:val="24"/>
          <w:szCs w:val="24"/>
        </w:rPr>
        <w:t>МДК 03.01.</w:t>
      </w:r>
      <w:r w:rsidRPr="00FA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Повышение эффективности контроля в ходе выполнения  строительно-монтажных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Планирование последовательности выполнения производственных  процессов с целью эффективного  использования имеющихся ресурсов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Определение содержания  учредительных функций  на  каждом  этапе  производства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Организация и работа  малярной  мастерской  автосервиса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Организация и совершенствование  систем и процессов   управления  предприятием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6.Управление  персоналом  предприятия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Организация  технологического процесса  производства  монтажных  работ на предприятии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8.Организация технологического процесса  производства  каменных  работ  на  предприятии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9.Организация технологического процесса   производства  сварочных  работ  на  предприятии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Организация   производства  погрузочно-разгрузочных  работ  на  предприятии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Организация  технологического  процесса производства   штукатурных  работ  на  предприятии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Организации  технологического процесса  производства  малярных 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Организации технологического  процесса производства  облицовочных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Организация технологического  процесса  производства  работ  по устройству  кровли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Организация  технологического  процесса производства  теплоизоляционных    работ  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Организация технологического процесса производства  гидроизоляционных 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Организация технологического процесса производства  бетонных 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Организация  технологического  процесса производства земляных  работ</w:t>
      </w:r>
    </w:p>
    <w:p w:rsidR="00394F24" w:rsidRPr="00394F24" w:rsidRDefault="00394F24" w:rsidP="0039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694" w:rsidRPr="00116694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рекомендуемых учебных изданий, Интернет-ресурсов, дополнительной литературы</w:t>
      </w:r>
    </w:p>
    <w:p w:rsidR="00116694" w:rsidRPr="00116694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Сухачёв А.А., Охрана труда в строительстве: учебник – 2-е изд., стер.- м.; КНОРУС, 2013.-272с. </w:t>
      </w:r>
      <w:proofErr w:type="gram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образование).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2.Драчева Е.Л.;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Юликов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Менеджмент: практикум, учебное пособие СПО – М.:   Академия, 2012 – 304 с.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Алексунин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Маркетинг: учебник СПО – М.: Дашков и К, 2012. – 216 с.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Румынина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Правовое обеспечение профессиональной деятельности: учебник/СПО. – М., 2013. – 224 с.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Бирюков А.Н., Буланов А.И., Ивановский В.С.,  </w:t>
      </w:r>
      <w:r w:rsidRPr="00FE10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С.Г. </w:t>
      </w:r>
      <w:proofErr w:type="spellStart"/>
      <w:r w:rsidRPr="00FE10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Рихель</w:t>
      </w:r>
      <w:proofErr w:type="spellEnd"/>
      <w:r w:rsidRPr="00FE10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Основы организации, экономики и управления в строительстве: учебное пособие, Федеральное агентство специального строительства. – М: - 2012г.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СНиП 12.03-01, 02  «Безопасность  труда  в  строительстве.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СНиП  21-01-97  «Пожарная  безопасность  зданий  и  сооружений».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Абашин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Арбитраж: долги юридических лиц. Учебник для вузов. Инфра-М,  М; 2006.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Т.Ю. Управление персоналом: Учебник СПО  - М: ИЦ Академия, 2012. – 224 с.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И.В. Предпринимательское право: учебное пособие для Вузов – М., Издательство «Юриспруденция»,</w:t>
      </w:r>
      <w:r w:rsidRPr="00FE1039">
        <w:rPr>
          <w:rFonts w:ascii="Tahoma" w:eastAsia="Times New Roman" w:hAnsi="Tahoma" w:cs="Tahoma"/>
          <w:color w:val="000000"/>
          <w:lang w:eastAsia="ru-RU"/>
        </w:rPr>
        <w:t> 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520 с.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И.В., Иванова Т.М. Предпринимательское право: схемы и комментарии. – М., 2002. – 204 с.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Котляров И.Д. Маркетинг: учебное пособие для Вузов – М.: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-240с.</w:t>
      </w:r>
    </w:p>
    <w:p w:rsidR="00116694" w:rsidRPr="00FE1039" w:rsidRDefault="00116694" w:rsidP="001166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 О.Н.,  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Ролин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Е.И. Охрана  труда  в  строительстве: учебник для НПО  М,  ИЦ Академия, 2012. – 416 с.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Полукаров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</w:t>
      </w:r>
      <w:r w:rsidRPr="00C1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C13B42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– М.: ИНФРА-М, 2008.-240с.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Семенов А.К., Набоков В.И</w:t>
      </w:r>
      <w:r w:rsidRPr="00C1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B42">
        <w:rPr>
          <w:rFonts w:ascii="Times New Roman" w:hAnsi="Times New Roman" w:cs="Times New Roman"/>
          <w:sz w:val="28"/>
          <w:szCs w:val="28"/>
        </w:rPr>
        <w:t>сновы менеджмента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– М.: Академия,2008.-556с.   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FE1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Ф.Я.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Кибанов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персоналом: учебное пособие  - М: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208с.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Ершова И.В. Предпринимательское право: учебник – М., 2005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Ершова И.В., Иванова Т.М. Предпринимательское право: схемы и комментарии. – М., 2006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Абашин</w:t>
      </w:r>
      <w:proofErr w:type="spellEnd"/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Арбитраж: долги юридических лиц; М; 2006 год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материал: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РФ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Гражданско-процессуальный кодекс РФ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Арбитражно-процессуальный кодекс РФ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 О порядке разрешения индивидуальных трудовых споров»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занятости населения в РФ»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несостоятельности (банкротстве)»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основах охраны труда в РФ»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обязательном пенсионном страховании в РФ»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 «Об  основах  охраны  труда  в  Российской  Федерации»</w:t>
      </w:r>
    </w:p>
    <w:p w:rsidR="00116694" w:rsidRPr="00FE1039" w:rsidRDefault="00116694" w:rsidP="001166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116694" w:rsidRPr="00FE1039" w:rsidRDefault="00116694" w:rsidP="001166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Справочно-правовая система «Консультант плюс»</w:t>
      </w:r>
    </w:p>
    <w:p w:rsidR="00394F24" w:rsidRPr="00394F24" w:rsidRDefault="00394F2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24" w:rsidRPr="00394F24" w:rsidRDefault="00394F2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24" w:rsidRPr="00394F24" w:rsidRDefault="00394F2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896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14" w:rsidRPr="00741214" w:rsidRDefault="00741214" w:rsidP="000658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214" w:rsidRPr="00741214" w:rsidSect="0004599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688F"/>
    <w:multiLevelType w:val="multilevel"/>
    <w:tmpl w:val="1E9A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1C"/>
    <w:rsid w:val="0004599A"/>
    <w:rsid w:val="000658C8"/>
    <w:rsid w:val="00116694"/>
    <w:rsid w:val="002B0F5B"/>
    <w:rsid w:val="00394F24"/>
    <w:rsid w:val="00446E84"/>
    <w:rsid w:val="00454B27"/>
    <w:rsid w:val="005F5BC2"/>
    <w:rsid w:val="00601BC5"/>
    <w:rsid w:val="00741214"/>
    <w:rsid w:val="007C7B35"/>
    <w:rsid w:val="008968C9"/>
    <w:rsid w:val="009A6EFA"/>
    <w:rsid w:val="00B6063B"/>
    <w:rsid w:val="00CF6C87"/>
    <w:rsid w:val="00D23A58"/>
    <w:rsid w:val="00DE3496"/>
    <w:rsid w:val="00E53783"/>
    <w:rsid w:val="00E56D1C"/>
    <w:rsid w:val="00FA12F4"/>
    <w:rsid w:val="00FE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5936-6E4E-468C-AA27-3448CDD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FREE</cp:lastModifiedBy>
  <cp:revision>9</cp:revision>
  <cp:lastPrinted>2016-02-11T11:38:00Z</cp:lastPrinted>
  <dcterms:created xsi:type="dcterms:W3CDTF">2016-01-21T11:57:00Z</dcterms:created>
  <dcterms:modified xsi:type="dcterms:W3CDTF">2016-02-11T11:39:00Z</dcterms:modified>
</cp:coreProperties>
</file>