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2A" w:rsidRPr="00B923D2" w:rsidRDefault="00283CF8" w:rsidP="00283CF8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B923D2">
        <w:rPr>
          <w:rFonts w:ascii="Times New Roman" w:hAnsi="Times New Roman" w:cs="Times New Roman"/>
          <w:b/>
          <w:sz w:val="72"/>
          <w:szCs w:val="24"/>
        </w:rPr>
        <w:t>Уважаемые абитуриенты!</w:t>
      </w:r>
    </w:p>
    <w:p w:rsidR="003B592F" w:rsidRPr="00B923D2" w:rsidRDefault="003B592F" w:rsidP="00283C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CF8" w:rsidRPr="00B923D2" w:rsidRDefault="003B592F" w:rsidP="003B592F">
      <w:pPr>
        <w:jc w:val="both"/>
        <w:rPr>
          <w:rFonts w:ascii="Times New Roman" w:hAnsi="Times New Roman" w:cs="Times New Roman"/>
          <w:sz w:val="32"/>
          <w:szCs w:val="32"/>
        </w:rPr>
      </w:pPr>
      <w:r w:rsidRPr="00B923D2">
        <w:rPr>
          <w:rFonts w:ascii="Times New Roman" w:hAnsi="Times New Roman" w:cs="Times New Roman"/>
          <w:sz w:val="32"/>
          <w:szCs w:val="32"/>
        </w:rPr>
        <w:t xml:space="preserve">1. </w:t>
      </w:r>
      <w:r w:rsidR="00B923D2" w:rsidRPr="00B923D2">
        <w:rPr>
          <w:rFonts w:ascii="Times New Roman" w:hAnsi="Times New Roman" w:cs="Times New Roman"/>
          <w:sz w:val="32"/>
          <w:szCs w:val="32"/>
        </w:rPr>
        <w:t>Д</w:t>
      </w:r>
      <w:r w:rsidR="00283CF8" w:rsidRPr="00B923D2">
        <w:rPr>
          <w:rFonts w:ascii="Times New Roman" w:hAnsi="Times New Roman" w:cs="Times New Roman"/>
          <w:sz w:val="32"/>
          <w:szCs w:val="32"/>
        </w:rPr>
        <w:t>ля получения образования по профессиям квалифицированных рабочих и специалистов среднего звена, реализуемых в ГБПОУ</w:t>
      </w:r>
      <w:r w:rsidRPr="00B923D2">
        <w:rPr>
          <w:rFonts w:ascii="Times New Roman" w:hAnsi="Times New Roman" w:cs="Times New Roman"/>
          <w:sz w:val="32"/>
          <w:szCs w:val="32"/>
        </w:rPr>
        <w:t xml:space="preserve"> «</w:t>
      </w:r>
      <w:r w:rsidR="00283CF8" w:rsidRPr="00B923D2">
        <w:rPr>
          <w:rFonts w:ascii="Times New Roman" w:hAnsi="Times New Roman" w:cs="Times New Roman"/>
          <w:sz w:val="32"/>
          <w:szCs w:val="32"/>
        </w:rPr>
        <w:t xml:space="preserve">ВПТКР» прохождение </w:t>
      </w:r>
      <w:r w:rsidR="00283CF8" w:rsidRPr="00B923D2">
        <w:rPr>
          <w:rFonts w:ascii="Times New Roman" w:hAnsi="Times New Roman" w:cs="Times New Roman"/>
          <w:b/>
          <w:sz w:val="32"/>
          <w:szCs w:val="32"/>
        </w:rPr>
        <w:t>обязательного</w:t>
      </w:r>
      <w:r w:rsidR="00283CF8" w:rsidRPr="00B923D2">
        <w:rPr>
          <w:rFonts w:ascii="Times New Roman" w:hAnsi="Times New Roman" w:cs="Times New Roman"/>
          <w:sz w:val="32"/>
          <w:szCs w:val="32"/>
        </w:rPr>
        <w:t xml:space="preserve"> медицинского осмотра</w:t>
      </w:r>
      <w:r w:rsidRPr="00B923D2">
        <w:rPr>
          <w:rFonts w:ascii="Times New Roman" w:hAnsi="Times New Roman" w:cs="Times New Roman"/>
          <w:sz w:val="32"/>
          <w:szCs w:val="32"/>
        </w:rPr>
        <w:t xml:space="preserve"> </w:t>
      </w:r>
      <w:r w:rsidR="00283CF8" w:rsidRPr="00B923D2">
        <w:rPr>
          <w:rFonts w:ascii="Times New Roman" w:hAnsi="Times New Roman" w:cs="Times New Roman"/>
          <w:sz w:val="32"/>
          <w:szCs w:val="32"/>
        </w:rPr>
        <w:t xml:space="preserve">(обследования) </w:t>
      </w:r>
      <w:r w:rsidR="00B923D2" w:rsidRPr="00B923D2">
        <w:rPr>
          <w:rFonts w:ascii="Times New Roman" w:hAnsi="Times New Roman" w:cs="Times New Roman"/>
          <w:sz w:val="32"/>
          <w:szCs w:val="32"/>
        </w:rPr>
        <w:t xml:space="preserve">узких специалистов </w:t>
      </w:r>
      <w:r w:rsidR="00283CF8" w:rsidRPr="00B923D2">
        <w:rPr>
          <w:rFonts w:ascii="Times New Roman" w:hAnsi="Times New Roman" w:cs="Times New Roman"/>
          <w:sz w:val="32"/>
          <w:szCs w:val="32"/>
        </w:rPr>
        <w:t>– не предусмотрено</w:t>
      </w:r>
    </w:p>
    <w:p w:rsidR="00B923D2" w:rsidRPr="00B923D2" w:rsidRDefault="00B923D2" w:rsidP="00B923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3D2">
        <w:rPr>
          <w:rFonts w:ascii="Times New Roman" w:hAnsi="Times New Roman" w:cs="Times New Roman"/>
          <w:sz w:val="32"/>
          <w:szCs w:val="32"/>
        </w:rPr>
        <w:t>2. Д</w:t>
      </w:r>
      <w:r w:rsidRPr="00B923D2">
        <w:rPr>
          <w:rFonts w:ascii="Times New Roman" w:hAnsi="Times New Roman" w:cs="Times New Roman"/>
          <w:sz w:val="32"/>
          <w:szCs w:val="32"/>
        </w:rPr>
        <w:t>ля получения образования по профессиям квалифицированных рабочих и специалистов среднего звена, реализуемых в ГБПОУ «ВПТКР»</w:t>
      </w:r>
      <w:r w:rsidRPr="00B923D2">
        <w:rPr>
          <w:rFonts w:ascii="Times New Roman" w:hAnsi="Times New Roman" w:cs="Times New Roman"/>
          <w:sz w:val="32"/>
          <w:szCs w:val="32"/>
        </w:rPr>
        <w:t xml:space="preserve"> предъявляется </w:t>
      </w:r>
      <w:r w:rsidRPr="00B923D2">
        <w:rPr>
          <w:rFonts w:ascii="Times New Roman" w:hAnsi="Times New Roman" w:cs="Times New Roman"/>
          <w:b/>
          <w:sz w:val="32"/>
          <w:szCs w:val="32"/>
        </w:rPr>
        <w:t>медицинская справка формы 0-86/у</w:t>
      </w:r>
    </w:p>
    <w:p w:rsidR="00283CF8" w:rsidRPr="00B923D2" w:rsidRDefault="00B923D2" w:rsidP="003B59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3D2">
        <w:rPr>
          <w:rFonts w:ascii="Times New Roman" w:hAnsi="Times New Roman"/>
          <w:sz w:val="32"/>
          <w:szCs w:val="32"/>
        </w:rPr>
        <w:t>3</w:t>
      </w:r>
      <w:r w:rsidR="003B592F" w:rsidRPr="00B923D2">
        <w:rPr>
          <w:rFonts w:ascii="Times New Roman" w:hAnsi="Times New Roman"/>
          <w:sz w:val="32"/>
          <w:szCs w:val="32"/>
        </w:rPr>
        <w:t xml:space="preserve">. </w:t>
      </w:r>
      <w:r w:rsidR="00283CF8" w:rsidRPr="00B923D2">
        <w:rPr>
          <w:rFonts w:ascii="Times New Roman" w:hAnsi="Times New Roman"/>
          <w:sz w:val="32"/>
          <w:szCs w:val="32"/>
        </w:rPr>
        <w:t xml:space="preserve">Прием в техникум для обучения по образовательным программам профессионального обучения лиц с ограниченными возможностями здоровья (имеющие интеллектуальные нарушения) со сроком обучения 10 месяцев осуществляется по заявлениям лиц, имеющих свидетельство об окончании специальной (коррекционной) общеобразовательной школы-интерната и на </w:t>
      </w:r>
      <w:r w:rsidR="00283CF8" w:rsidRPr="00B923D2">
        <w:rPr>
          <w:rFonts w:ascii="Times New Roman" w:hAnsi="Times New Roman"/>
          <w:b/>
          <w:sz w:val="32"/>
          <w:szCs w:val="32"/>
        </w:rPr>
        <w:t>основании рекомендаций данных по результатам МСЭ (медико-социальной экспертизы) или ПМПК (психолого-медицинской педагогической комиссии)</w:t>
      </w:r>
    </w:p>
    <w:p w:rsidR="003B592F" w:rsidRPr="00B923D2" w:rsidRDefault="003B592F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B592F" w:rsidRPr="00B9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8078C"/>
    <w:multiLevelType w:val="hybridMultilevel"/>
    <w:tmpl w:val="5198BC2E"/>
    <w:lvl w:ilvl="0" w:tplc="2B3CE15E">
      <w:start w:val="1"/>
      <w:numFmt w:val="decimal"/>
      <w:lvlText w:val="%1."/>
      <w:lvlJc w:val="left"/>
      <w:pPr>
        <w:ind w:left="1185" w:hanging="825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CF8"/>
    <w:rsid w:val="00283CF8"/>
    <w:rsid w:val="003B592F"/>
    <w:rsid w:val="00B923D2"/>
    <w:rsid w:val="00F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0DA9"/>
  <w15:docId w15:val="{7FE8C303-B976-4167-9A89-8E248B4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Стране Советов</dc:creator>
  <cp:keywords/>
  <dc:description/>
  <cp:lastModifiedBy>Образование</cp:lastModifiedBy>
  <cp:revision>4</cp:revision>
  <dcterms:created xsi:type="dcterms:W3CDTF">2018-02-27T13:49:00Z</dcterms:created>
  <dcterms:modified xsi:type="dcterms:W3CDTF">2020-02-05T09:30:00Z</dcterms:modified>
</cp:coreProperties>
</file>