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8" w:rsidRPr="00A86A38" w:rsidRDefault="00A86A38" w:rsidP="00A86A38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A86A38" w:rsidRPr="00A86A38" w:rsidRDefault="00A86A38" w:rsidP="00A86A38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86A38" w:rsidRPr="00A86A38" w:rsidRDefault="00A86A38" w:rsidP="00A86A38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A86A38" w:rsidRPr="00A86A38" w:rsidRDefault="00A86A38" w:rsidP="00A86A38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A86A38" w:rsidRPr="00A86A38" w:rsidTr="001B6044">
        <w:trPr>
          <w:trHeight w:val="1691"/>
        </w:trPr>
        <w:tc>
          <w:tcPr>
            <w:tcW w:w="4968" w:type="dxa"/>
          </w:tcPr>
          <w:p w:rsidR="00A86A38" w:rsidRPr="00A86A38" w:rsidRDefault="00A86A38" w:rsidP="001B604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A86A38" w:rsidRPr="00A86A38" w:rsidRDefault="00A86A38" w:rsidP="001B604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>на заседании  ЦК естественнонаучного цикла</w:t>
            </w:r>
          </w:p>
          <w:p w:rsidR="00A86A38" w:rsidRPr="00A86A38" w:rsidRDefault="00A86A38" w:rsidP="001B604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A86A38" w:rsidRPr="00A86A38" w:rsidRDefault="00A86A38" w:rsidP="001B6044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цикла                          Н.В. </w:t>
            </w:r>
            <w:proofErr w:type="spellStart"/>
            <w:r w:rsidRPr="00A86A38"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A86A38" w:rsidRPr="00A86A38" w:rsidRDefault="00A86A38" w:rsidP="001B6044">
            <w:pPr>
              <w:pStyle w:val="12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A86A38" w:rsidRPr="00A86A38" w:rsidRDefault="00A86A38" w:rsidP="001B6044">
            <w:pPr>
              <w:pStyle w:val="12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A86A38" w:rsidRPr="00A86A38" w:rsidRDefault="00A86A38" w:rsidP="001B6044">
            <w:pPr>
              <w:pStyle w:val="12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A86A38" w:rsidRPr="00A86A38" w:rsidRDefault="00A86A38" w:rsidP="001B6044">
            <w:pPr>
              <w:pStyle w:val="12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6A38" w:rsidRPr="00A86A38" w:rsidRDefault="00A86A38" w:rsidP="001B6044">
            <w:pPr>
              <w:pStyle w:val="12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A38"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A86A38" w:rsidRPr="00A86A38" w:rsidRDefault="00A86A38" w:rsidP="001B6044">
            <w:pPr>
              <w:pStyle w:val="12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A38" w:rsidRPr="00A86A38" w:rsidTr="001B6044">
        <w:trPr>
          <w:trHeight w:val="1691"/>
        </w:trPr>
        <w:tc>
          <w:tcPr>
            <w:tcW w:w="4968" w:type="dxa"/>
          </w:tcPr>
          <w:p w:rsidR="00A86A38" w:rsidRPr="00A86A38" w:rsidRDefault="00A86A38" w:rsidP="001B6044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A86A38" w:rsidRPr="00A86A38" w:rsidRDefault="00A86A38" w:rsidP="001B6044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6A38">
        <w:rPr>
          <w:rFonts w:ascii="Times New Roman" w:hAnsi="Times New Roman" w:cs="Times New Roman"/>
          <w:caps/>
          <w:sz w:val="28"/>
          <w:szCs w:val="28"/>
        </w:rPr>
        <w:t xml:space="preserve">РАБОЧАЯ  ПРОГРАММа 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6A38">
        <w:rPr>
          <w:rFonts w:ascii="Times New Roman" w:hAnsi="Times New Roman" w:cs="Times New Roman"/>
          <w:caps/>
          <w:sz w:val="28"/>
          <w:szCs w:val="28"/>
        </w:rPr>
        <w:t>УЧЕБНОЙ ДИСЦИПЛИНЫ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6A38">
        <w:rPr>
          <w:rFonts w:ascii="Times New Roman" w:hAnsi="Times New Roman" w:cs="Times New Roman"/>
          <w:b/>
          <w:sz w:val="28"/>
          <w:szCs w:val="28"/>
        </w:rPr>
        <w:t>ОП.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6A38">
        <w:rPr>
          <w:rFonts w:ascii="Times New Roman" w:hAnsi="Times New Roman" w:cs="Times New Roman"/>
          <w:b/>
          <w:sz w:val="28"/>
          <w:szCs w:val="28"/>
        </w:rPr>
        <w:t>.  О</w:t>
      </w:r>
      <w:r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A86A38" w:rsidRPr="00A86A38" w:rsidRDefault="00A86A38" w:rsidP="00C52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A86A38" w:rsidRPr="00A86A38" w:rsidRDefault="00A86A38" w:rsidP="00C52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A86A38" w:rsidRPr="00A86A38" w:rsidRDefault="00A86A38" w:rsidP="00C52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>на базе среднего (полного) общего образования</w:t>
      </w:r>
    </w:p>
    <w:p w:rsidR="00A86A38" w:rsidRPr="00592340" w:rsidRDefault="00A86A38" w:rsidP="00C52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340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 xml:space="preserve">                                            Срок обучения   – 4 года 10 </w:t>
      </w:r>
      <w:proofErr w:type="spellStart"/>
      <w:proofErr w:type="gramStart"/>
      <w:r w:rsidRPr="00A86A3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8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>3 года 10 мес.</w:t>
      </w:r>
    </w:p>
    <w:p w:rsidR="00A86A38" w:rsidRPr="00A86A38" w:rsidRDefault="00A86A38" w:rsidP="00A86A38">
      <w:pPr>
        <w:tabs>
          <w:tab w:val="left" w:pos="1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 xml:space="preserve">                                          Количество часов –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86A38">
        <w:rPr>
          <w:rFonts w:ascii="Times New Roman" w:hAnsi="Times New Roman" w:cs="Times New Roman"/>
          <w:sz w:val="28"/>
          <w:szCs w:val="28"/>
        </w:rPr>
        <w:t xml:space="preserve">  час. </w:t>
      </w:r>
    </w:p>
    <w:tbl>
      <w:tblPr>
        <w:tblW w:w="10188" w:type="dxa"/>
        <w:tblLook w:val="00A0"/>
      </w:tblPr>
      <w:tblGrid>
        <w:gridCol w:w="4968"/>
        <w:gridCol w:w="5220"/>
      </w:tblGrid>
      <w:tr w:rsidR="00A86A38" w:rsidRPr="00A86A38" w:rsidTr="001B6044">
        <w:trPr>
          <w:trHeight w:val="1026"/>
        </w:trPr>
        <w:tc>
          <w:tcPr>
            <w:tcW w:w="4968" w:type="dxa"/>
          </w:tcPr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ГБПОУ ВПТКР </w:t>
            </w:r>
          </w:p>
          <w:p w:rsidR="00A86A38" w:rsidRPr="00A86A38" w:rsidRDefault="00A86A38" w:rsidP="00A86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38" w:rsidRPr="00A86A38" w:rsidRDefault="00A86A38" w:rsidP="00A86A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Т.М. Кузьмина</w:t>
            </w:r>
          </w:p>
          <w:p w:rsidR="00A86A38" w:rsidRPr="00A86A38" w:rsidRDefault="00A86A38" w:rsidP="001B60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86A38" w:rsidRPr="001C6CF7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lastRenderedPageBreak/>
        <w:t xml:space="preserve">Рабочая учебная программа учебной дисциплины </w:t>
      </w:r>
      <w:r w:rsidRPr="001C6CF7">
        <w:rPr>
          <w:rFonts w:ascii="Times New Roman" w:hAnsi="Times New Roman" w:cs="Times New Roman"/>
          <w:b/>
          <w:sz w:val="28"/>
          <w:szCs w:val="28"/>
        </w:rPr>
        <w:t>ОП. 04.  Охрана труда</w:t>
      </w:r>
      <w:r w:rsidRPr="00A86A38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C6CF7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86A38" w:rsidRPr="00A86A38" w:rsidRDefault="00A86A38" w:rsidP="00A86A38">
      <w:pPr>
        <w:pStyle w:val="12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sz w:val="28"/>
          <w:szCs w:val="28"/>
        </w:rPr>
        <w:t>Организация-составитель:</w:t>
      </w:r>
    </w:p>
    <w:p w:rsidR="00A86A38" w:rsidRDefault="00A86A38" w:rsidP="00A86A38">
      <w:pPr>
        <w:pStyle w:val="12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sz w:val="28"/>
          <w:szCs w:val="28"/>
        </w:rPr>
        <w:t xml:space="preserve"> ГБПОУ   «Волгоградский профессиональный техникум кадровых ресурсов»</w:t>
      </w:r>
    </w:p>
    <w:p w:rsidR="00592340" w:rsidRPr="00A86A38" w:rsidRDefault="00592340" w:rsidP="00A86A38">
      <w:pPr>
        <w:pStyle w:val="12"/>
        <w:rPr>
          <w:rFonts w:ascii="Times New Roman" w:hAnsi="Times New Roman"/>
          <w:sz w:val="28"/>
          <w:szCs w:val="28"/>
        </w:rPr>
      </w:pPr>
    </w:p>
    <w:p w:rsidR="00592340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86A38" w:rsidRPr="00A86A38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86A38">
        <w:rPr>
          <w:rFonts w:ascii="Times New Roman" w:hAnsi="Times New Roman" w:cs="Times New Roman"/>
          <w:sz w:val="28"/>
          <w:szCs w:val="28"/>
        </w:rPr>
        <w:t xml:space="preserve"> Кузьмина Татьяна Михайловна, преподаватель </w:t>
      </w:r>
    </w:p>
    <w:p w:rsidR="00A86A38" w:rsidRPr="00A86A38" w:rsidRDefault="00A86A38" w:rsidP="00A86A38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A86A38" w:rsidRPr="00A86A38" w:rsidRDefault="00A86A38" w:rsidP="00A86A38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</w:p>
    <w:p w:rsidR="00A86A38" w:rsidRPr="00A86A38" w:rsidRDefault="00A86A38" w:rsidP="00A86A38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A86A38" w:rsidRPr="00A86A38" w:rsidRDefault="00A86A38" w:rsidP="00AA1825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86A38">
        <w:rPr>
          <w:rFonts w:ascii="Times New Roman" w:hAnsi="Times New Roman"/>
          <w:bCs/>
          <w:i/>
        </w:rPr>
        <w:br w:type="page"/>
      </w:r>
    </w:p>
    <w:p w:rsidR="00A86A38" w:rsidRPr="009B1C7A" w:rsidRDefault="00A86A38" w:rsidP="007D6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СОДЕРЖАНИЕ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86A38" w:rsidRPr="00AA1825" w:rsidTr="00A86A38">
        <w:tc>
          <w:tcPr>
            <w:tcW w:w="7668" w:type="dxa"/>
          </w:tcPr>
          <w:p w:rsidR="00A86A38" w:rsidRPr="00AA1825" w:rsidRDefault="00A86A3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86A38" w:rsidRPr="00AA1825" w:rsidRDefault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A38" w:rsidRPr="00AA1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86A38" w:rsidRPr="00AA1825" w:rsidTr="00A86A38">
        <w:tc>
          <w:tcPr>
            <w:tcW w:w="7668" w:type="dxa"/>
          </w:tcPr>
          <w:p w:rsidR="00A86A38" w:rsidRPr="00AA1825" w:rsidRDefault="00A86A38" w:rsidP="001B604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A1825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86A38" w:rsidRPr="00AA1825" w:rsidRDefault="00A86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86A38" w:rsidRPr="00AA1825" w:rsidRDefault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A38" w:rsidRPr="00AA1825" w:rsidTr="00A86A38">
        <w:tc>
          <w:tcPr>
            <w:tcW w:w="7668" w:type="dxa"/>
          </w:tcPr>
          <w:p w:rsidR="00A86A38" w:rsidRPr="00AA1825" w:rsidRDefault="00A86A38" w:rsidP="001B604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A1825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86A38" w:rsidRPr="00AA1825" w:rsidRDefault="00A86A3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86A38" w:rsidRPr="00AA1825" w:rsidRDefault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6A38" w:rsidRPr="00AA1825" w:rsidTr="00A86A38">
        <w:trPr>
          <w:trHeight w:val="670"/>
        </w:trPr>
        <w:tc>
          <w:tcPr>
            <w:tcW w:w="7668" w:type="dxa"/>
            <w:hideMark/>
          </w:tcPr>
          <w:p w:rsidR="00A86A38" w:rsidRPr="00AA1825" w:rsidRDefault="00A86A38" w:rsidP="001B604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A1825">
              <w:rPr>
                <w:caps/>
                <w:sz w:val="28"/>
                <w:szCs w:val="28"/>
              </w:rPr>
              <w:t>тематический план и содержание дисциплины</w:t>
            </w:r>
          </w:p>
        </w:tc>
        <w:tc>
          <w:tcPr>
            <w:tcW w:w="1903" w:type="dxa"/>
          </w:tcPr>
          <w:p w:rsidR="00A86A38" w:rsidRPr="00AA1825" w:rsidRDefault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6A38" w:rsidRPr="00AA1825" w:rsidTr="00A86A38">
        <w:trPr>
          <w:trHeight w:val="670"/>
        </w:trPr>
        <w:tc>
          <w:tcPr>
            <w:tcW w:w="7668" w:type="dxa"/>
          </w:tcPr>
          <w:p w:rsidR="00A86A38" w:rsidRPr="00AA1825" w:rsidRDefault="00A86A38" w:rsidP="001B604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A1825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A86A38" w:rsidRPr="00AA1825" w:rsidRDefault="00A86A3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86A38" w:rsidRPr="00AA1825" w:rsidRDefault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6A38" w:rsidRPr="00AA1825" w:rsidTr="00A86A38">
        <w:tc>
          <w:tcPr>
            <w:tcW w:w="7668" w:type="dxa"/>
          </w:tcPr>
          <w:p w:rsidR="00A86A38" w:rsidRPr="00AA1825" w:rsidRDefault="00A86A38" w:rsidP="001B6044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A1825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86A38" w:rsidRPr="00AA1825" w:rsidRDefault="00A86A3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86A38" w:rsidRPr="00AA1825" w:rsidRDefault="009B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86A38" w:rsidRPr="00AA1825" w:rsidRDefault="00A86A38" w:rsidP="00A86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182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A1825">
        <w:rPr>
          <w:rFonts w:ascii="Times New Roman" w:hAnsi="Times New Roman" w:cs="Times New Roman"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86A38" w:rsidRPr="00AA1825" w:rsidRDefault="00AA1825" w:rsidP="00AA182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 xml:space="preserve">ОП. 04. </w:t>
      </w:r>
      <w:r w:rsidR="00A86A38" w:rsidRPr="00AA1825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>1.1. Область применения рабочей программы</w:t>
      </w:r>
    </w:p>
    <w:p w:rsidR="00A86A38" w:rsidRPr="00AA1825" w:rsidRDefault="00A86A38" w:rsidP="00A86A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</w:t>
      </w:r>
      <w:r w:rsidR="00AA1825" w:rsidRPr="00AA1825">
        <w:rPr>
          <w:rFonts w:ascii="Times New Roman" w:hAnsi="Times New Roman" w:cs="Times New Roman"/>
          <w:sz w:val="28"/>
          <w:szCs w:val="28"/>
        </w:rPr>
        <w:t xml:space="preserve"> 35.02.12</w:t>
      </w:r>
      <w:r w:rsidRPr="00AA1825">
        <w:rPr>
          <w:rFonts w:ascii="Times New Roman" w:hAnsi="Times New Roman" w:cs="Times New Roman"/>
          <w:sz w:val="28"/>
          <w:szCs w:val="28"/>
        </w:rPr>
        <w:t xml:space="preserve">    Садово-парковое и ландшафтное строительство</w:t>
      </w:r>
      <w:r w:rsidR="00AA1825">
        <w:rPr>
          <w:rFonts w:ascii="Times New Roman" w:hAnsi="Times New Roman" w:cs="Times New Roman"/>
          <w:sz w:val="28"/>
          <w:szCs w:val="28"/>
        </w:rPr>
        <w:t>.</w:t>
      </w:r>
      <w:r w:rsidRPr="00AA18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6A38" w:rsidRPr="00AA1825" w:rsidRDefault="00A86A38" w:rsidP="00AA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AA1825" w:rsidRPr="00AA1825">
        <w:rPr>
          <w:rFonts w:ascii="Times New Roman" w:hAnsi="Times New Roman" w:cs="Times New Roman"/>
          <w:sz w:val="28"/>
          <w:szCs w:val="28"/>
        </w:rPr>
        <w:t xml:space="preserve"> п</w:t>
      </w:r>
      <w:r w:rsidRPr="00AA1825">
        <w:rPr>
          <w:rFonts w:ascii="Times New Roman" w:hAnsi="Times New Roman" w:cs="Times New Roman"/>
          <w:sz w:val="28"/>
          <w:szCs w:val="28"/>
        </w:rPr>
        <w:t xml:space="preserve">рофессиональный цикл, </w:t>
      </w:r>
      <w:proofErr w:type="spellStart"/>
      <w:r w:rsidRPr="00AA182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A182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25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A86A38" w:rsidRPr="00AA1825" w:rsidRDefault="00AA1825" w:rsidP="00A86A38">
      <w:pPr>
        <w:tabs>
          <w:tab w:val="left" w:pos="273"/>
        </w:tabs>
        <w:spacing w:after="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A86A38" w:rsidRPr="00AA1825" w:rsidRDefault="00AA1825" w:rsidP="00A86A38">
      <w:pPr>
        <w:tabs>
          <w:tab w:val="left" w:pos="273"/>
        </w:tabs>
        <w:spacing w:after="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A86A38" w:rsidRPr="00AA1825" w:rsidRDefault="00AA1825" w:rsidP="00A86A38">
      <w:pPr>
        <w:tabs>
          <w:tab w:val="left" w:pos="273"/>
        </w:tabs>
        <w:spacing w:after="4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У3</w:t>
      </w:r>
      <w:r w:rsidR="00A86A38" w:rsidRPr="00AA1825">
        <w:rPr>
          <w:rFonts w:ascii="Times New Roman" w:hAnsi="Times New Roman" w:cs="Times New Roman"/>
          <w:sz w:val="28"/>
          <w:szCs w:val="28"/>
        </w:rPr>
        <w:t xml:space="preserve">участвовать в аттестации рабочих мест по условиям труда, в том числе оценивать условия труда и уровень </w:t>
      </w:r>
      <w:proofErr w:type="spellStart"/>
      <w:r w:rsidR="00A86A38" w:rsidRPr="00AA1825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="00A86A38" w:rsidRPr="00AA1825">
        <w:rPr>
          <w:rFonts w:ascii="Times New Roman" w:hAnsi="Times New Roman" w:cs="Times New Roman"/>
          <w:sz w:val="28"/>
          <w:szCs w:val="28"/>
        </w:rPr>
        <w:t>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У5 </w:t>
      </w:r>
      <w:r w:rsidR="00A86A38" w:rsidRPr="00AA1825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вырабатывать и контролировать навыки, необходимые для достижения требуемого уровня безопасности труда;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25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 знать: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 </w:t>
      </w:r>
      <w:r w:rsidR="00A86A38" w:rsidRPr="00AA1825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 </w:t>
      </w:r>
      <w:r w:rsidR="00A86A38" w:rsidRPr="00AA1825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A86A38" w:rsidRPr="00AA1825" w:rsidRDefault="00AA1825" w:rsidP="00A86A38">
      <w:pPr>
        <w:tabs>
          <w:tab w:val="left" w:pos="273"/>
        </w:tabs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A86A38" w:rsidRPr="00AA1825" w:rsidRDefault="00AA1825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8" w:rsidRPr="00AA1825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93B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A18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825">
        <w:rPr>
          <w:rFonts w:ascii="Times New Roman" w:hAnsi="Times New Roman" w:cs="Times New Roman"/>
          <w:sz w:val="28"/>
          <w:szCs w:val="28"/>
        </w:rPr>
        <w:t xml:space="preserve"> </w:t>
      </w:r>
      <w:r w:rsidR="00AA1825">
        <w:rPr>
          <w:rFonts w:ascii="Times New Roman" w:hAnsi="Times New Roman" w:cs="Times New Roman"/>
          <w:sz w:val="28"/>
          <w:szCs w:val="28"/>
        </w:rPr>
        <w:t>62</w:t>
      </w:r>
      <w:r w:rsidRPr="00AA182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A18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825">
        <w:rPr>
          <w:rFonts w:ascii="Times New Roman" w:hAnsi="Times New Roman" w:cs="Times New Roman"/>
          <w:sz w:val="28"/>
          <w:szCs w:val="28"/>
        </w:rPr>
        <w:t xml:space="preserve"> </w:t>
      </w:r>
      <w:r w:rsidR="00AA1825">
        <w:rPr>
          <w:rFonts w:ascii="Times New Roman" w:hAnsi="Times New Roman" w:cs="Times New Roman"/>
          <w:sz w:val="28"/>
          <w:szCs w:val="28"/>
        </w:rPr>
        <w:t>12</w:t>
      </w:r>
      <w:r w:rsidRPr="00AA182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86A38" w:rsidRPr="00AA1825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82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A18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1825">
        <w:rPr>
          <w:rFonts w:ascii="Times New Roman" w:hAnsi="Times New Roman" w:cs="Times New Roman"/>
          <w:sz w:val="28"/>
          <w:szCs w:val="28"/>
        </w:rPr>
        <w:t xml:space="preserve"> </w:t>
      </w:r>
      <w:r w:rsidR="00AA1825">
        <w:rPr>
          <w:rFonts w:ascii="Times New Roman" w:hAnsi="Times New Roman" w:cs="Times New Roman"/>
          <w:sz w:val="28"/>
          <w:szCs w:val="28"/>
        </w:rPr>
        <w:t>50</w:t>
      </w:r>
      <w:r w:rsidRPr="00AA182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6A38" w:rsidRPr="009B1C7A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1C7A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</w:p>
    <w:p w:rsidR="00A86A38" w:rsidRPr="009B1C7A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C7A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A1825" w:rsidRPr="00CA29C2" w:rsidTr="00AA1825">
        <w:trPr>
          <w:trHeight w:val="460"/>
        </w:trPr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A1825" w:rsidRPr="00CA29C2" w:rsidTr="00AA1825">
        <w:trPr>
          <w:trHeight w:val="285"/>
        </w:trPr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AA18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A1825" w:rsidRPr="00CA29C2" w:rsidTr="00AA1825"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AA18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AA1825" w:rsidRPr="00CA29C2" w:rsidTr="00AA1825"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в том числе: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A1825" w:rsidRPr="00CA29C2" w:rsidTr="00AA1825"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AA1825" w:rsidRPr="00CA29C2" w:rsidTr="00AA1825">
        <w:tc>
          <w:tcPr>
            <w:tcW w:w="7905" w:type="dxa"/>
            <w:shd w:val="clear" w:color="auto" w:fill="auto"/>
          </w:tcPr>
          <w:p w:rsidR="00AA1825" w:rsidRPr="00AA1825" w:rsidRDefault="00AA1825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1825" w:rsidRPr="00CA29C2" w:rsidTr="00AA1825">
        <w:tc>
          <w:tcPr>
            <w:tcW w:w="7905" w:type="dxa"/>
            <w:shd w:val="clear" w:color="auto" w:fill="auto"/>
          </w:tcPr>
          <w:p w:rsidR="00AA1825" w:rsidRDefault="00AA1825" w:rsidP="00AA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работа, </w:t>
            </w:r>
          </w:p>
          <w:p w:rsidR="00AA1825" w:rsidRPr="00AA1825" w:rsidRDefault="00AA1825" w:rsidP="00AA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AA1825" w:rsidRPr="00AA1825" w:rsidRDefault="00AA1825" w:rsidP="001B604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1825" w:rsidRPr="00CA29C2" w:rsidTr="00AA1825">
        <w:tc>
          <w:tcPr>
            <w:tcW w:w="9705" w:type="dxa"/>
            <w:gridSpan w:val="2"/>
            <w:shd w:val="clear" w:color="auto" w:fill="auto"/>
          </w:tcPr>
          <w:p w:rsidR="00AA1825" w:rsidRPr="00AA1825" w:rsidRDefault="00AA1825" w:rsidP="001B604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дифференцированного зачета  </w:t>
            </w:r>
          </w:p>
        </w:tc>
      </w:tr>
    </w:tbl>
    <w:p w:rsidR="00A86A38" w:rsidRPr="00AA1825" w:rsidRDefault="00A86A38" w:rsidP="00A86A38">
      <w:pPr>
        <w:rPr>
          <w:rFonts w:ascii="Times New Roman" w:hAnsi="Times New Roman" w:cs="Times New Roman"/>
          <w:sz w:val="28"/>
          <w:szCs w:val="28"/>
        </w:rPr>
        <w:sectPr w:rsidR="00A86A38" w:rsidRPr="00AA1825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A86A38" w:rsidRPr="0094583E" w:rsidRDefault="00A86A38" w:rsidP="00AA1825">
      <w:pPr>
        <w:widowControl w:val="0"/>
        <w:rPr>
          <w:rFonts w:ascii="Times New Roman" w:hAnsi="Times New Roman" w:cs="Times New Roman"/>
          <w:bCs/>
          <w:i/>
          <w:sz w:val="28"/>
          <w:szCs w:val="28"/>
        </w:rPr>
      </w:pPr>
      <w:r w:rsidRPr="0094583E">
        <w:rPr>
          <w:rFonts w:ascii="Times New Roman" w:hAnsi="Times New Roman" w:cs="Times New Roman"/>
          <w:sz w:val="28"/>
          <w:szCs w:val="28"/>
        </w:rPr>
        <w:lastRenderedPageBreak/>
        <w:t>2.2. Тематический план и содержание учебной дисциплины</w:t>
      </w:r>
      <w:r w:rsidRPr="009458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A1825" w:rsidRPr="0094583E">
        <w:rPr>
          <w:rFonts w:ascii="Times New Roman" w:hAnsi="Times New Roman" w:cs="Times New Roman"/>
          <w:caps/>
          <w:sz w:val="28"/>
          <w:szCs w:val="28"/>
        </w:rPr>
        <w:t xml:space="preserve">ОП. 04. </w:t>
      </w:r>
      <w:r w:rsidRPr="0094583E">
        <w:rPr>
          <w:rFonts w:ascii="Times New Roman" w:hAnsi="Times New Roman" w:cs="Times New Roman"/>
          <w:sz w:val="28"/>
          <w:szCs w:val="28"/>
        </w:rPr>
        <w:t xml:space="preserve">ОХРАНА ТРУДА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9193"/>
        <w:gridCol w:w="1788"/>
        <w:gridCol w:w="1523"/>
      </w:tblGrid>
      <w:tr w:rsidR="00A86A38" w:rsidRPr="0094583E" w:rsidTr="00AA1825">
        <w:trPr>
          <w:trHeight w:val="2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AA1825" w:rsidRPr="0094583E" w:rsidTr="0094583E">
        <w:trPr>
          <w:trHeight w:val="595"/>
        </w:trPr>
        <w:tc>
          <w:tcPr>
            <w:tcW w:w="1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5" w:rsidRPr="0094583E" w:rsidRDefault="00AA1825" w:rsidP="00AA1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Правовые и организационные основы охраны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5" w:rsidRPr="0094583E" w:rsidRDefault="00725685" w:rsidP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5" w:rsidRPr="0094583E" w:rsidRDefault="00AA1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1069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законодательство РФ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законы по</w:t>
            </w:r>
            <w:proofErr w:type="gramEnd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трудовому праву в РФ. Основные положения правительства РФ по охране труда в РФ. Государственные гарантии и социальная поддержка граждан РФ. Защита прав и свобод граждан РФ.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86A38" w:rsidRPr="0094583E" w:rsidTr="00AA18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D693B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9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94583E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работников в соответствии с трудовым законодательством.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711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</w:t>
            </w:r>
          </w:p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надзор и </w:t>
            </w:r>
            <w:proofErr w:type="gramStart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охраной труда на предприятиях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 контроль и надзор за соблюдением законодательства по охране труда. Основные функции, задачи, цели и права государственных инспекторов по охране труда. Общественный </w:t>
            </w:r>
            <w:proofErr w:type="gramStart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труда. Профессиональные союзы.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86A38" w:rsidRPr="00AA1825" w:rsidTr="00AA1825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AA1825" w:rsidRDefault="00A86A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D693B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9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</w:p>
          <w:p w:rsidR="00A86A38" w:rsidRPr="00AA1825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A18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по охране труда на предприятии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AA1825" w:rsidTr="00AA1825">
        <w:trPr>
          <w:trHeight w:val="1603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1.3.</w:t>
            </w:r>
          </w:p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охране труда на предприятии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работодателей по обеспечению охраны труда на предприятиях. Основные принципы организации охраны труда на предприятии. Служба охраны труда на предприятии. Комитеты по охране труда. Виды и характеристики инструктажей.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86A38" w:rsidRPr="00AA1825" w:rsidTr="00AA1825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725685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D693B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9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725685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2568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72568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и инструкции по охране труда на предприятии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AA1825" w:rsidTr="00AA1825">
        <w:trPr>
          <w:trHeight w:val="1316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t>Тема 1.4.</w:t>
            </w:r>
          </w:p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рабочих мест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25685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аттестации рабочих мест. Гигиеническая оценка условий и характера труда. </w:t>
            </w:r>
            <w:proofErr w:type="spellStart"/>
            <w:r w:rsidRPr="00725685">
              <w:rPr>
                <w:rFonts w:ascii="Times New Roman" w:hAnsi="Times New Roman" w:cs="Times New Roman"/>
                <w:sz w:val="28"/>
                <w:szCs w:val="28"/>
              </w:rPr>
              <w:t>Травмобезопасность</w:t>
            </w:r>
            <w:proofErr w:type="spellEnd"/>
            <w:r w:rsidRPr="0072568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мест. Средства индивидуальной защиты на рабочем месте. Функции аттестационной комиссии. Документы аттестации рабочих мест.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AA182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</w:tr>
      <w:tr w:rsidR="00A86A38" w:rsidRPr="00AA1825" w:rsidTr="00AA18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725685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725685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2568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72568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Карта рабочего места по условиям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4583E" w:rsidRPr="00AA1825" w:rsidTr="001B6044">
        <w:trPr>
          <w:trHeight w:val="352"/>
        </w:trPr>
        <w:tc>
          <w:tcPr>
            <w:tcW w:w="1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3E" w:rsidRPr="0094583E" w:rsidRDefault="0094583E" w:rsidP="00945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Техника безопасности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3E" w:rsidRPr="00AA1825" w:rsidRDefault="00725685" w:rsidP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E" w:rsidRPr="00AA1825" w:rsidRDefault="00945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AA1825" w:rsidTr="00AA1825">
        <w:trPr>
          <w:trHeight w:val="35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3E" w:rsidRDefault="00945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Производственная </w:t>
            </w: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санитария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Вредные производственные факторы и меры защиты. Шум и вибрация, электромагнитные излучения.  Санитарно – гигиенические условия и физиологические особенности труда. Производственное освещение.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AA1825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A18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86A38" w:rsidRPr="0094583E" w:rsidTr="00AA18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работы</w:t>
            </w:r>
          </w:p>
          <w:p w:rsidR="00A86A38" w:rsidRPr="0094583E" w:rsidRDefault="00A86A38">
            <w:pPr>
              <w:tabs>
                <w:tab w:val="num" w:pos="245"/>
              </w:tabs>
              <w:spacing w:line="23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Расчет норм освещения в производственном помещении.</w:t>
            </w:r>
          </w:p>
          <w:p w:rsidR="00A86A38" w:rsidRPr="0094583E" w:rsidRDefault="00A86A38">
            <w:pPr>
              <w:tabs>
                <w:tab w:val="num" w:pos="245"/>
              </w:tabs>
              <w:spacing w:line="23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оптимальной температуры воздуха на рабочих местах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94583E" w:rsidRDefault="00A86A38">
            <w:pPr>
              <w:tabs>
                <w:tab w:val="left" w:pos="7822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  <w:r w:rsidRPr="009458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ab/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Оптимальные и допустимые критерии условий труда.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Интенсивность и громкость шума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1337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</w:p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Производственный травматизм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Причины травматизма и профзаболеваний. Характеристика профзаболеваний. Несчастные случаи на производстве. Расследование и учет несчастных случаев на производстве. Оформление журнала инструктажей на производстве.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</w:p>
        </w:tc>
      </w:tr>
      <w:tr w:rsidR="00A86A38" w:rsidRPr="0094583E" w:rsidTr="00AA1825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занятия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акта по форме Н - 1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мероприятий по предупреждению травматизма.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работа</w:t>
            </w:r>
            <w:r w:rsidRPr="00E2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A38" w:rsidRPr="0094583E" w:rsidRDefault="00A86A38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proofErr w:type="gramStart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труда.</w:t>
            </w:r>
          </w:p>
          <w:p w:rsidR="00A86A38" w:rsidRPr="0094583E" w:rsidRDefault="00A86A38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Технические методы обеспечения безопасности.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7D693B">
        <w:trPr>
          <w:trHeight w:val="687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</w:p>
          <w:p w:rsidR="00A86A38" w:rsidRPr="0094583E" w:rsidRDefault="00A86A38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Пожарная </w:t>
            </w: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78" w:rsidRDefault="00A86A38" w:rsidP="00E26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пожарной охраны на предприятиях </w:t>
            </w:r>
            <w:r w:rsidR="00E26578">
              <w:rPr>
                <w:rFonts w:ascii="Times New Roman" w:hAnsi="Times New Roman" w:cs="Times New Roman"/>
                <w:sz w:val="28"/>
                <w:szCs w:val="28"/>
              </w:rPr>
              <w:t>садово-паркового и ландшафтного строительства</w:t>
            </w: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A38" w:rsidRPr="0094583E" w:rsidRDefault="00A86A38" w:rsidP="00E265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Пожароопасные свойства веществ и материалов. Противопожарная </w:t>
            </w:r>
            <w:r w:rsidRPr="0094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профилактика. Пожарная безопасность на предприятии и в производственных цехах.  Пожарная сигнализация, огнетушители – харак</w:t>
            </w:r>
            <w:r w:rsidR="00E26578">
              <w:rPr>
                <w:rFonts w:ascii="Times New Roman" w:hAnsi="Times New Roman" w:cs="Times New Roman"/>
                <w:sz w:val="28"/>
                <w:szCs w:val="28"/>
              </w:rPr>
              <w:t>теристика, правила пользования.</w:t>
            </w: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случае пожара.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86A38" w:rsidRPr="0094583E" w:rsidTr="00AA1825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занятия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противопожарного инструктажа и </w:t>
            </w:r>
            <w:proofErr w:type="spellStart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</w:t>
            </w:r>
            <w:proofErr w:type="spellEnd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технического минимума.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D693B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9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94583E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тушения пожаров, пожарный инвентарь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1071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Тема 2.4</w:t>
            </w:r>
          </w:p>
          <w:p w:rsidR="00A86A38" w:rsidRPr="0094583E" w:rsidRDefault="00A86A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Электробезопасность</w:t>
            </w:r>
            <w:proofErr w:type="spellEnd"/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t>Действие электрического тока на организм.  Электролитическое, биологическое, механическое воздействие тока. Классификация помещений по степени опасности поражения электрическим током. Средства защиты от поражения током. Защитное заземление. Защита от статистического электричества</w:t>
            </w:r>
            <w:r w:rsidR="007D6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86A38" w:rsidRPr="0094583E" w:rsidTr="00AA182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E26578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657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Практические работы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безопасной эксплуатации электрооборудования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индивидуальной защиты: хранение и использование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7D693B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93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</w:p>
          <w:p w:rsidR="00A86A38" w:rsidRPr="0094583E" w:rsidRDefault="00A86A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458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A86A38" w:rsidRPr="0094583E" w:rsidRDefault="00A86A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опасности поражения током в различных электрических сетях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94583E" w:rsidRDefault="00A86A3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94583E" w:rsidTr="00AA1825">
        <w:trPr>
          <w:trHeight w:val="20"/>
        </w:trPr>
        <w:tc>
          <w:tcPr>
            <w:tcW w:w="1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A86A38" w:rsidP="007D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8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94583E" w:rsidRDefault="00725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94583E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25685" w:rsidRDefault="00725685" w:rsidP="00725685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93B">
        <w:rPr>
          <w:rFonts w:ascii="Times New Roman" w:hAnsi="Times New Roman" w:cs="Times New Roman"/>
          <w:sz w:val="28"/>
          <w:szCs w:val="28"/>
          <w:u w:val="single"/>
        </w:rPr>
        <w:t xml:space="preserve">Примерная тематика контрольной работы </w:t>
      </w:r>
    </w:p>
    <w:p w:rsidR="0072490C" w:rsidRPr="0072490C" w:rsidRDefault="0072490C" w:rsidP="00725685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курс, 7 семестр)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1.</w:t>
      </w:r>
    </w:p>
    <w:p w:rsidR="00D64EE7" w:rsidRDefault="0072490C" w:rsidP="00D64EE7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Основные законы и законодательные акты, определяющие цели и задачи службы охраны труда</w:t>
      </w:r>
    </w:p>
    <w:p w:rsidR="007E7135" w:rsidRPr="00D64EE7" w:rsidRDefault="007E7135" w:rsidP="00D64EE7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профзаболеваний работников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D64EE7" w:rsidRDefault="0072490C" w:rsidP="00D64EE7">
      <w:pPr>
        <w:pStyle w:val="a5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Термины правовых и нормативных основ безопасности труда: законодательство; законодательный акт по охране труда; нормативный правовой акт по охране труда</w:t>
      </w:r>
    </w:p>
    <w:p w:rsidR="00E26578" w:rsidRPr="00E26578" w:rsidRDefault="00E26578" w:rsidP="00E2657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578">
        <w:rPr>
          <w:rFonts w:ascii="Times New Roman" w:hAnsi="Times New Roman" w:cs="Times New Roman"/>
          <w:sz w:val="28"/>
          <w:szCs w:val="28"/>
        </w:rPr>
        <w:t xml:space="preserve">Опасные </w:t>
      </w:r>
      <w:r>
        <w:rPr>
          <w:rFonts w:ascii="Times New Roman" w:hAnsi="Times New Roman" w:cs="Times New Roman"/>
          <w:sz w:val="28"/>
          <w:szCs w:val="28"/>
        </w:rPr>
        <w:t>факторы на рабочих местах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 xml:space="preserve">Вариант 3. </w:t>
      </w:r>
    </w:p>
    <w:p w:rsidR="00D64EE7" w:rsidRDefault="0072490C" w:rsidP="00D64EE7">
      <w:pPr>
        <w:pStyle w:val="a5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Правовые и нормативные основы безопасности труда: законы, 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78" w:rsidRPr="00E26578" w:rsidRDefault="00E26578" w:rsidP="00E2657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факторы на рабочих местах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4.</w:t>
      </w:r>
    </w:p>
    <w:p w:rsidR="00D64EE7" w:rsidRDefault="0072490C" w:rsidP="00D64EE7">
      <w:pPr>
        <w:pStyle w:val="a5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Статьи Трудового кодекса об охране труда</w:t>
      </w:r>
    </w:p>
    <w:p w:rsidR="00E26578" w:rsidRPr="00D64EE7" w:rsidRDefault="00E26578" w:rsidP="00D64EE7">
      <w:pPr>
        <w:pStyle w:val="a5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Огнетушители. Правила пользования на объектах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5.</w:t>
      </w:r>
    </w:p>
    <w:p w:rsidR="00D64EE7" w:rsidRDefault="0072490C" w:rsidP="00D64EE7">
      <w:pPr>
        <w:pStyle w:val="a5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>Статьи Конституции Российской Федерации об охране труда</w:t>
      </w:r>
    </w:p>
    <w:p w:rsidR="00E26578" w:rsidRPr="00D64EE7" w:rsidRDefault="00E26578" w:rsidP="00D64EE7">
      <w:pPr>
        <w:pStyle w:val="a5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583E">
        <w:rPr>
          <w:rFonts w:ascii="Times New Roman" w:hAnsi="Times New Roman" w:cs="Times New Roman"/>
          <w:bCs/>
          <w:sz w:val="28"/>
          <w:szCs w:val="28"/>
        </w:rPr>
        <w:t>Классификация по степени пожарной безопасности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садово-паркового и ландшафтного строительства</w:t>
      </w:r>
      <w:r w:rsidRPr="009458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6.</w:t>
      </w:r>
    </w:p>
    <w:p w:rsidR="00D64EE7" w:rsidRDefault="0072490C" w:rsidP="00D64EE7">
      <w:pPr>
        <w:pStyle w:val="a5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Права работников, обязанности работников в области охраны труда</w:t>
      </w:r>
    </w:p>
    <w:p w:rsidR="00E26578" w:rsidRPr="00D64EE7" w:rsidRDefault="00E26578" w:rsidP="00D64EE7">
      <w:pPr>
        <w:pStyle w:val="a5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профилактика на предприятиях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7.</w:t>
      </w:r>
    </w:p>
    <w:p w:rsidR="00D64EE7" w:rsidRDefault="0072490C" w:rsidP="00D64EE7">
      <w:pPr>
        <w:pStyle w:val="a5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Обязанности работодателей в области охраны труда</w:t>
      </w:r>
      <w:r w:rsidR="00D64EE7" w:rsidRPr="00D6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E7" w:rsidRPr="00D64EE7" w:rsidRDefault="00D64EE7" w:rsidP="00D64EE7">
      <w:pPr>
        <w:pStyle w:val="a5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583E"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26578">
        <w:rPr>
          <w:rFonts w:ascii="Times New Roman" w:hAnsi="Times New Roman" w:cs="Times New Roman"/>
          <w:sz w:val="28"/>
          <w:szCs w:val="28"/>
        </w:rPr>
        <w:t xml:space="preserve"> на объектах садово-паркового и ландшафтного строительства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 xml:space="preserve">Вариант 8. </w:t>
      </w:r>
    </w:p>
    <w:p w:rsidR="00D64EE7" w:rsidRDefault="0072490C" w:rsidP="00D64EE7">
      <w:pPr>
        <w:pStyle w:val="a5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Задачи производственной санитарии, гигиены труда и производственной безопасности</w:t>
      </w:r>
    </w:p>
    <w:p w:rsidR="007E7135" w:rsidRPr="00D64EE7" w:rsidRDefault="00C5263D" w:rsidP="00D64EE7">
      <w:pPr>
        <w:pStyle w:val="a5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технике безопасности при работе с аккумуляторным триммером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 xml:space="preserve">Вариант 9. </w:t>
      </w:r>
    </w:p>
    <w:p w:rsidR="00D64EE7" w:rsidRDefault="0072490C" w:rsidP="00D64EE7">
      <w:pPr>
        <w:pStyle w:val="a5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Виды инструктажей, их цели и задачи, периодичность проведения</w:t>
      </w:r>
    </w:p>
    <w:p w:rsidR="00C5263D" w:rsidRDefault="008C2DD2" w:rsidP="00D64EE7">
      <w:pPr>
        <w:pStyle w:val="a5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технике безопасности для сабельных аккумуляторных садовых пил</w:t>
      </w:r>
    </w:p>
    <w:p w:rsidR="00D64EE7" w:rsidRDefault="00D64EE7" w:rsidP="00D64E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4EE7">
        <w:rPr>
          <w:rFonts w:ascii="Times New Roman" w:hAnsi="Times New Roman" w:cs="Times New Roman"/>
          <w:sz w:val="28"/>
          <w:szCs w:val="28"/>
        </w:rPr>
        <w:t>Вариант 10.</w:t>
      </w:r>
    </w:p>
    <w:p w:rsidR="00D64EE7" w:rsidRDefault="0072490C" w:rsidP="00D64EE7">
      <w:pPr>
        <w:pStyle w:val="a5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Style w:val="c8"/>
          <w:rFonts w:ascii="Times New Roman" w:hAnsi="Times New Roman" w:cs="Times New Roman"/>
          <w:color w:val="000000"/>
          <w:sz w:val="28"/>
          <w:szCs w:val="28"/>
        </w:rPr>
        <w:t>Органы законодательной и исполнительной власти контроля над охраной труда</w:t>
      </w:r>
    </w:p>
    <w:p w:rsidR="00C5263D" w:rsidRPr="00D64EE7" w:rsidRDefault="00C5263D" w:rsidP="00C5263D">
      <w:pPr>
        <w:pStyle w:val="a5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 техники безопасности при работе с аккумуляторными ножницами</w:t>
      </w:r>
    </w:p>
    <w:p w:rsidR="007E7135" w:rsidRPr="00D64EE7" w:rsidRDefault="007E7135" w:rsidP="00C5263D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86A38" w:rsidRPr="001B6044" w:rsidRDefault="0072490C" w:rsidP="00A86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49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2490C">
        <w:rPr>
          <w:rFonts w:ascii="Times New Roman" w:hAnsi="Times New Roman" w:cs="Times New Roman"/>
          <w:sz w:val="28"/>
          <w:szCs w:val="28"/>
        </w:rPr>
        <w:t>: вариант контрольной работы студент выбирает</w:t>
      </w:r>
      <w:r>
        <w:rPr>
          <w:rFonts w:ascii="Times New Roman" w:hAnsi="Times New Roman" w:cs="Times New Roman"/>
          <w:sz w:val="28"/>
          <w:szCs w:val="28"/>
        </w:rPr>
        <w:t xml:space="preserve"> по последней цифре </w:t>
      </w:r>
      <w:r w:rsidRPr="001B6044">
        <w:rPr>
          <w:rFonts w:ascii="Times New Roman" w:hAnsi="Times New Roman" w:cs="Times New Roman"/>
          <w:sz w:val="28"/>
          <w:szCs w:val="28"/>
          <w:u w:val="single"/>
        </w:rPr>
        <w:t>зачетки</w:t>
      </w:r>
    </w:p>
    <w:p w:rsidR="00A86A38" w:rsidRDefault="00A86A38" w:rsidP="00A86A38">
      <w:pPr>
        <w:rPr>
          <w:b/>
          <w:sz w:val="28"/>
          <w:szCs w:val="28"/>
        </w:rPr>
        <w:sectPr w:rsidR="00A86A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6A38" w:rsidRPr="007D693B" w:rsidRDefault="00A86A38" w:rsidP="00A86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 w:rsidRPr="007D693B">
        <w:rPr>
          <w:caps/>
          <w:sz w:val="28"/>
          <w:szCs w:val="28"/>
        </w:rPr>
        <w:lastRenderedPageBreak/>
        <w:t>3. условия реализации УЧЕБНОЙ дисциплины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86A38" w:rsidRDefault="00A86A38" w:rsidP="007D693B">
      <w:pPr>
        <w:jc w:val="both"/>
        <w:rPr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Кабинет «Охрана труда»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D693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D693B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- комплект учебно-н</w:t>
      </w:r>
      <w:r w:rsidR="007D693B">
        <w:rPr>
          <w:rFonts w:ascii="Times New Roman" w:hAnsi="Times New Roman" w:cs="Times New Roman"/>
          <w:bCs/>
          <w:sz w:val="28"/>
          <w:szCs w:val="28"/>
        </w:rPr>
        <w:t>аглядных пособий «Охрана труда»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7D693B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7D693B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A38" w:rsidRPr="007D693B" w:rsidRDefault="00A86A38" w:rsidP="00A86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D693B">
        <w:rPr>
          <w:sz w:val="28"/>
          <w:szCs w:val="28"/>
        </w:rPr>
        <w:t>3.2. Информационное обеспечение обучения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490C" w:rsidRDefault="00A86A38" w:rsidP="0072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72490C" w:rsidRDefault="00A86A38" w:rsidP="0072490C">
      <w:pPr>
        <w:pStyle w:val="a5"/>
        <w:numPr>
          <w:ilvl w:val="0"/>
          <w:numId w:val="2"/>
        </w:numPr>
        <w:tabs>
          <w:tab w:val="clear" w:pos="885"/>
          <w:tab w:val="num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90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основах охраны труда в РФ». Принят 17 июля </w:t>
      </w:r>
      <w:smartTag w:uri="urn:schemas-microsoft-com:office:smarttags" w:element="metricconverter">
        <w:smartTagPr>
          <w:attr w:name="ProductID" w:val="1999 г"/>
        </w:smartTagPr>
        <w:r w:rsidRPr="0072490C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7249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A38" w:rsidRPr="0072490C" w:rsidRDefault="00A86A38" w:rsidP="0072490C">
      <w:pPr>
        <w:pStyle w:val="a5"/>
        <w:numPr>
          <w:ilvl w:val="0"/>
          <w:numId w:val="2"/>
        </w:numPr>
        <w:tabs>
          <w:tab w:val="clear" w:pos="885"/>
          <w:tab w:val="num" w:pos="-14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90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обязательном страховании от несчастных случаев на производстве и профессиональных заболеваниях». Принят 9 июля </w:t>
      </w:r>
      <w:smartTag w:uri="urn:schemas-microsoft-com:office:smarttags" w:element="metricconverter">
        <w:smartTagPr>
          <w:attr w:name="ProductID" w:val="1998 г"/>
        </w:smartTagPr>
        <w:r w:rsidRPr="0072490C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7249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A38" w:rsidRPr="007D693B" w:rsidRDefault="00A86A38" w:rsidP="0072490C">
      <w:pPr>
        <w:numPr>
          <w:ilvl w:val="0"/>
          <w:numId w:val="2"/>
        </w:numPr>
        <w:tabs>
          <w:tab w:val="clear" w:pos="885"/>
          <w:tab w:val="num" w:pos="-142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 xml:space="preserve">Положение «О расследовании и учете несчастных случаев на производстве. Утвержден постановлением Правительства РФ от 11 марта </w:t>
      </w:r>
      <w:smartTag w:uri="urn:schemas-microsoft-com:office:smarttags" w:element="metricconverter">
        <w:smartTagPr>
          <w:attr w:name="ProductID" w:val="1999 г"/>
        </w:smartTagPr>
        <w:r w:rsidRPr="007D693B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7D693B">
        <w:rPr>
          <w:rFonts w:ascii="Times New Roman" w:hAnsi="Times New Roman" w:cs="Times New Roman"/>
          <w:bCs/>
          <w:sz w:val="28"/>
          <w:szCs w:val="28"/>
        </w:rPr>
        <w:t>. №279.</w:t>
      </w:r>
    </w:p>
    <w:p w:rsidR="00A86A38" w:rsidRPr="008C2DD2" w:rsidRDefault="00A86A38" w:rsidP="0072490C">
      <w:pPr>
        <w:pStyle w:val="a5"/>
        <w:numPr>
          <w:ilvl w:val="0"/>
          <w:numId w:val="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DD2">
        <w:rPr>
          <w:rFonts w:ascii="Times New Roman" w:hAnsi="Times New Roman" w:cs="Times New Roman"/>
          <w:bCs/>
          <w:sz w:val="28"/>
          <w:szCs w:val="28"/>
        </w:rPr>
        <w:t>ОСТ 28 – 1 – 95 «Требования к производственному персоналу»</w:t>
      </w:r>
    </w:p>
    <w:p w:rsidR="0072490C" w:rsidRDefault="0072490C" w:rsidP="0072490C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hanging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Карнаух</w:t>
      </w:r>
      <w:proofErr w:type="spellEnd"/>
      <w:r w:rsidRPr="007A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Охрана труда: учебное пособие для учреждений среднего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– М.: ЮРАЙТ, 2011.</w:t>
      </w:r>
      <w:r w:rsidRPr="007A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- 380 с.</w:t>
      </w:r>
    </w:p>
    <w:p w:rsidR="00A86A38" w:rsidRPr="0072490C" w:rsidRDefault="0072490C" w:rsidP="0072490C">
      <w:pPr>
        <w:numPr>
          <w:ilvl w:val="0"/>
          <w:numId w:val="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О.С. Охрана труда от «А» до «Я».</w:t>
      </w:r>
      <w:r w:rsidRPr="007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72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72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Альфа-Пресс, 2011. - 576 </w:t>
      </w:r>
      <w:proofErr w:type="gramStart"/>
      <w:r w:rsidRPr="0072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2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A86A38" w:rsidRPr="007D693B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Межотраслевые правила по охране труда в садово-парковом и ландшафтном строительстве ПОТ РМ – 011 – 200</w:t>
      </w:r>
    </w:p>
    <w:p w:rsidR="00A86A38" w:rsidRPr="007D693B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Типовая инструкция по охране труда для садовника ТИ РМ - 045 – 2002.</w:t>
      </w:r>
    </w:p>
    <w:p w:rsidR="00A86A38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Типовая инструкция по охране труда для рабочего зеленого строительства ТИ РМ – 039 –  2002.</w:t>
      </w:r>
    </w:p>
    <w:p w:rsidR="0072490C" w:rsidRPr="0072490C" w:rsidRDefault="0072490C" w:rsidP="0072490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Девясилов В.А., Охрана труда, М., Дрофа, 2010, 684 </w:t>
      </w:r>
      <w:proofErr w:type="gramStart"/>
      <w:r w:rsidRPr="0072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72490C" w:rsidRPr="0072490C" w:rsidRDefault="0072490C" w:rsidP="0072490C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85"/>
        <w:jc w:val="both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90C">
        <w:rPr>
          <w:rFonts w:ascii="Times New Roman" w:hAnsi="Times New Roman" w:cs="Times New Roman"/>
          <w:bCs/>
          <w:sz w:val="28"/>
          <w:szCs w:val="28"/>
        </w:rPr>
        <w:lastRenderedPageBreak/>
        <w:t>Фильев</w:t>
      </w:r>
      <w:proofErr w:type="spellEnd"/>
      <w:r w:rsidRPr="0072490C">
        <w:rPr>
          <w:rFonts w:ascii="Times New Roman" w:hAnsi="Times New Roman" w:cs="Times New Roman"/>
          <w:bCs/>
          <w:sz w:val="28"/>
          <w:szCs w:val="28"/>
        </w:rPr>
        <w:t xml:space="preserve"> В.И. Охрана труда на предприятиях РФ. – М.:  «Академия», 1997. – 294 </w:t>
      </w:r>
      <w:proofErr w:type="gramStart"/>
      <w:r w:rsidRPr="0072490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2490C">
        <w:rPr>
          <w:rFonts w:ascii="Times New Roman" w:hAnsi="Times New Roman" w:cs="Times New Roman"/>
          <w:bCs/>
          <w:sz w:val="28"/>
          <w:szCs w:val="28"/>
        </w:rPr>
        <w:t>.</w:t>
      </w:r>
      <w:r w:rsidRPr="0072490C">
        <w:rPr>
          <w:rStyle w:val="c8"/>
          <w:color w:val="000000"/>
          <w:sz w:val="28"/>
          <w:szCs w:val="28"/>
        </w:rPr>
        <w:t xml:space="preserve"> </w:t>
      </w:r>
    </w:p>
    <w:p w:rsidR="008C2DD2" w:rsidRPr="00A01A45" w:rsidRDefault="008C2DD2" w:rsidP="008C2DD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45">
        <w:rPr>
          <w:rFonts w:ascii="Times New Roman" w:hAnsi="Times New Roman" w:cs="Times New Roman"/>
          <w:bCs/>
          <w:sz w:val="28"/>
          <w:szCs w:val="28"/>
        </w:rPr>
        <w:t xml:space="preserve">Оригинальное руководство по эксплуатации сабельных аккумуляторных пил,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Robert</w:t>
      </w:r>
      <w:r w:rsidRPr="00A01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Bosch</w:t>
      </w:r>
      <w:r w:rsidRPr="00A01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GmbH</w:t>
      </w:r>
      <w:r w:rsidRPr="00A01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Germany</w:t>
      </w:r>
      <w:r w:rsidRPr="00A01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A45" w:rsidRPr="00A01A45" w:rsidRDefault="00A01A45" w:rsidP="008C2DD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45">
        <w:rPr>
          <w:rFonts w:ascii="Times New Roman" w:hAnsi="Times New Roman" w:cs="Times New Roman"/>
          <w:bCs/>
          <w:sz w:val="28"/>
          <w:szCs w:val="28"/>
        </w:rPr>
        <w:t xml:space="preserve">Инструкция по эксплуатации аккумуляторных садовых ножниц,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Gardena</w:t>
      </w:r>
    </w:p>
    <w:p w:rsidR="008C2DD2" w:rsidRPr="00A01A45" w:rsidRDefault="00A01A45" w:rsidP="00A86A38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45">
        <w:rPr>
          <w:rFonts w:ascii="Times New Roman" w:hAnsi="Times New Roman" w:cs="Times New Roman"/>
          <w:bCs/>
          <w:sz w:val="28"/>
          <w:szCs w:val="28"/>
        </w:rPr>
        <w:t xml:space="preserve">Оригинальное руководство по эксплуатации аккумуляторного садового триммера, </w:t>
      </w:r>
      <w:r w:rsidRPr="00A01A45">
        <w:rPr>
          <w:rFonts w:ascii="Times New Roman" w:hAnsi="Times New Roman" w:cs="Times New Roman"/>
          <w:bCs/>
          <w:sz w:val="28"/>
          <w:szCs w:val="28"/>
          <w:lang w:val="en-US"/>
        </w:rPr>
        <w:t>BOSCH</w:t>
      </w:r>
    </w:p>
    <w:p w:rsidR="00A86A38" w:rsidRPr="00A01A45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45">
        <w:rPr>
          <w:rFonts w:ascii="Times New Roman" w:hAnsi="Times New Roman" w:cs="Times New Roman"/>
          <w:bCs/>
          <w:sz w:val="28"/>
          <w:szCs w:val="28"/>
        </w:rPr>
        <w:t>Журнал «Охрана труда и социальное страхование»</w:t>
      </w:r>
    </w:p>
    <w:p w:rsidR="00A86A38" w:rsidRPr="00A01A45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45">
        <w:rPr>
          <w:rFonts w:ascii="Times New Roman" w:hAnsi="Times New Roman" w:cs="Times New Roman"/>
          <w:bCs/>
          <w:sz w:val="28"/>
          <w:szCs w:val="28"/>
        </w:rPr>
        <w:t>Журнал «Садовник»</w:t>
      </w:r>
    </w:p>
    <w:p w:rsidR="00A86A38" w:rsidRPr="007D693B" w:rsidRDefault="00A86A38" w:rsidP="00A86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Журнал «Справочник специалиста по охране труда»</w:t>
      </w:r>
    </w:p>
    <w:p w:rsidR="00A86A38" w:rsidRPr="007D693B" w:rsidRDefault="00A86A38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3B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A86A38" w:rsidRPr="007D693B" w:rsidRDefault="001C64C3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www</w:t>
        </w:r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trkodeks</w:t>
        </w:r>
        <w:proofErr w:type="spellEnd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86A38" w:rsidRPr="007D6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6A38" w:rsidRDefault="001C64C3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9" w:history="1"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www</w:t>
        </w:r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oxtrud</w:t>
        </w:r>
        <w:proofErr w:type="spellEnd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narod</w:t>
        </w:r>
        <w:proofErr w:type="spellEnd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="00A86A38" w:rsidRPr="007D693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C2DD2" w:rsidRPr="0072490C" w:rsidRDefault="008C2DD2" w:rsidP="00A86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2DD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C2DD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C2DD2">
        <w:rPr>
          <w:rFonts w:ascii="Times New Roman" w:hAnsi="Times New Roman" w:cs="Times New Roman"/>
          <w:sz w:val="28"/>
          <w:szCs w:val="28"/>
          <w:u w:val="single"/>
          <w:lang w:val="en-US"/>
        </w:rPr>
        <w:t>bosch</w:t>
      </w:r>
      <w:proofErr w:type="spellEnd"/>
      <w:r w:rsidRPr="0072490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C2DD2">
        <w:rPr>
          <w:rFonts w:ascii="Times New Roman" w:hAnsi="Times New Roman" w:cs="Times New Roman"/>
          <w:sz w:val="28"/>
          <w:szCs w:val="28"/>
          <w:u w:val="single"/>
          <w:lang w:val="en-US"/>
        </w:rPr>
        <w:t>garden</w:t>
      </w:r>
      <w:r w:rsidRPr="007249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2DD2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A86A38" w:rsidRPr="007D693B" w:rsidRDefault="00A86A38" w:rsidP="00A86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 w:rsidRPr="007D693B">
        <w:rPr>
          <w:caps/>
          <w:sz w:val="28"/>
          <w:szCs w:val="28"/>
        </w:rPr>
        <w:t>4. Контроль и оценка результатов освоения УЧЕБНОЙ Дисциплины</w:t>
      </w:r>
    </w:p>
    <w:p w:rsidR="00A86A38" w:rsidRPr="007D693B" w:rsidRDefault="00A86A38" w:rsidP="00A86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D693B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D693B">
        <w:rPr>
          <w:sz w:val="28"/>
          <w:szCs w:val="28"/>
        </w:rPr>
        <w:t>обучающимися</w:t>
      </w:r>
      <w:proofErr w:type="gramEnd"/>
      <w:r w:rsidRPr="007D693B">
        <w:rPr>
          <w:sz w:val="28"/>
          <w:szCs w:val="28"/>
        </w:rPr>
        <w:t xml:space="preserve"> индивидуальных заданий, исследований.</w:t>
      </w:r>
    </w:p>
    <w:p w:rsidR="00A86A38" w:rsidRPr="007D693B" w:rsidRDefault="00A86A38" w:rsidP="00A86A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1B6044" w:rsidRDefault="00A86A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A86A38" w:rsidRPr="001B6044" w:rsidRDefault="00A86A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Pr="001B6044" w:rsidRDefault="00A86A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>
            <w:pPr>
              <w:tabs>
                <w:tab w:val="num" w:pos="245"/>
              </w:tabs>
              <w:spacing w:line="23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1B6044" w:rsidRPr="001B6044">
              <w:rPr>
                <w:rFonts w:ascii="Times New Roman" w:hAnsi="Times New Roman" w:cs="Times New Roman"/>
                <w:sz w:val="28"/>
                <w:szCs w:val="28"/>
              </w:rPr>
              <w:t>(У)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A86A3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1B6044">
            <w:pPr>
              <w:tabs>
                <w:tab w:val="left" w:pos="273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коллективной и индивидуальной защиты в соответствии с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характером выполняемой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A86A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Практические занятия, внеаудиторная самостоятельная работа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, контрольная работа</w:t>
            </w:r>
          </w:p>
          <w:p w:rsidR="00A86A38" w:rsidRPr="001B6044" w:rsidRDefault="00A86A38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1B6044">
            <w:pPr>
              <w:tabs>
                <w:tab w:val="left" w:pos="273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У3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аттестации рабочих мест по условиям труда, в том числе оценивать условия труда и уровень </w:t>
            </w:r>
            <w:proofErr w:type="spellStart"/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травмобезопасности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4" w:rsidRPr="001B6044" w:rsidRDefault="001B6044" w:rsidP="001B6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контрольная работа</w:t>
            </w:r>
          </w:p>
          <w:p w:rsidR="00A86A38" w:rsidRPr="001B6044" w:rsidRDefault="00A86A38" w:rsidP="001B6044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</w:t>
            </w:r>
            <w:r w:rsidR="0072490C" w:rsidRPr="001B6044">
              <w:rPr>
                <w:rFonts w:ascii="Times New Roman" w:hAnsi="Times New Roman" w:cs="Times New Roman"/>
                <w:sz w:val="28"/>
                <w:szCs w:val="28"/>
              </w:rPr>
              <w:t>том специфики выполняемых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4" w:rsidRPr="001B6044" w:rsidRDefault="001B6044" w:rsidP="001B6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контрольная работа</w:t>
            </w:r>
          </w:p>
          <w:p w:rsidR="00A86A38" w:rsidRPr="001B6044" w:rsidRDefault="00A86A38" w:rsidP="001B6044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38" w:rsidRPr="001B6044" w:rsidTr="0072490C">
        <w:trPr>
          <w:trHeight w:val="11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У5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разъяснять подчиненным работникам (персоналу) содержание установленных требований охраны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44" w:rsidRPr="001B6044" w:rsidRDefault="001B6044" w:rsidP="001B6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контрольная работа</w:t>
            </w:r>
          </w:p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1B6044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контрольная работа</w:t>
            </w:r>
          </w:p>
        </w:tc>
      </w:tr>
      <w:tr w:rsidR="00A86A38" w:rsidRPr="001B6044" w:rsidTr="0072490C">
        <w:trPr>
          <w:trHeight w:val="14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1B6044" w:rsidP="001B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работа, контрольная работа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>
            <w:pPr>
              <w:tabs>
                <w:tab w:val="num" w:pos="245"/>
              </w:tabs>
              <w:spacing w:line="23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 w:rsidR="001B6044" w:rsidRPr="001B6044">
              <w:rPr>
                <w:rFonts w:ascii="Times New Roman" w:hAnsi="Times New Roman" w:cs="Times New Roman"/>
                <w:sz w:val="28"/>
                <w:szCs w:val="28"/>
              </w:rPr>
              <w:t>(З)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A86A3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86A38" w:rsidRPr="001B6044" w:rsidTr="0072490C">
        <w:trPr>
          <w:trHeight w:val="2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системы управления охраной труда в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72490C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1B6044" w:rsidP="001B604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</w:t>
            </w:r>
            <w:r w:rsidR="00A86A38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З3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обязанности ра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ботников в области охраны труда</w:t>
            </w:r>
          </w:p>
          <w:p w:rsidR="00A86A38" w:rsidRPr="001B6044" w:rsidRDefault="00A86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, контрольная работа</w:t>
            </w:r>
          </w:p>
        </w:tc>
      </w:tr>
      <w:tr w:rsidR="00A86A38" w:rsidRPr="001B6044" w:rsidTr="0072490C">
        <w:trPr>
          <w:trHeight w:val="17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1B6044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е на уровень безопасности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1B6044" w:rsidP="001B604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</w:t>
            </w:r>
            <w:r w:rsidR="00A86A38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86A38" w:rsidRPr="001B6044" w:rsidTr="00A86A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1B6044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З5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(персоналом)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86A38" w:rsidRPr="001B6044" w:rsidTr="0072490C">
        <w:trPr>
          <w:trHeight w:val="12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 w:rsidP="001B6044">
            <w:pPr>
              <w:tabs>
                <w:tab w:val="left" w:pos="273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порядок и периодичность инструктирования под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чиненных работников (персонала)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A86A38" w:rsidP="001B604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  <w:r w:rsidR="001B6044"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, контрольная работа</w:t>
            </w:r>
          </w:p>
        </w:tc>
      </w:tr>
      <w:tr w:rsidR="00A86A38" w:rsidRPr="001B6044" w:rsidTr="0072490C">
        <w:trPr>
          <w:trHeight w:val="10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38" w:rsidRPr="001B6044" w:rsidRDefault="001B6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38" w:rsidRPr="001B6044">
              <w:rPr>
                <w:rFonts w:ascii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</w:t>
            </w:r>
          </w:p>
          <w:p w:rsidR="00A86A38" w:rsidRPr="001B6044" w:rsidRDefault="00A86A38">
            <w:pPr>
              <w:tabs>
                <w:tab w:val="num" w:pos="245"/>
              </w:tabs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8" w:rsidRPr="001B6044" w:rsidRDefault="00A86A3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</w:tr>
    </w:tbl>
    <w:p w:rsidR="0072490C" w:rsidRPr="001B6044" w:rsidRDefault="0072490C" w:rsidP="00A86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90C" w:rsidRPr="001B6044" w:rsidRDefault="007D693B" w:rsidP="00A86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044">
        <w:rPr>
          <w:rFonts w:ascii="Times New Roman" w:hAnsi="Times New Roman" w:cs="Times New Roman"/>
          <w:sz w:val="28"/>
          <w:szCs w:val="28"/>
        </w:rPr>
        <w:t>Составител</w:t>
      </w:r>
      <w:r w:rsidR="001B6044" w:rsidRPr="001B6044">
        <w:rPr>
          <w:rFonts w:ascii="Times New Roman" w:hAnsi="Times New Roman" w:cs="Times New Roman"/>
          <w:sz w:val="28"/>
          <w:szCs w:val="28"/>
        </w:rPr>
        <w:t>ь</w:t>
      </w:r>
      <w:r w:rsidR="00A86A38" w:rsidRPr="001B60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A38" w:rsidRPr="001B6044" w:rsidRDefault="00A86A38" w:rsidP="00A86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044">
        <w:rPr>
          <w:rFonts w:ascii="Times New Roman" w:hAnsi="Times New Roman" w:cs="Times New Roman"/>
          <w:sz w:val="28"/>
          <w:szCs w:val="28"/>
        </w:rPr>
        <w:t>ГБ</w:t>
      </w:r>
      <w:r w:rsidR="007D693B" w:rsidRPr="001B6044">
        <w:rPr>
          <w:rFonts w:ascii="Times New Roman" w:hAnsi="Times New Roman" w:cs="Times New Roman"/>
          <w:sz w:val="28"/>
          <w:szCs w:val="28"/>
        </w:rPr>
        <w:t>П</w:t>
      </w:r>
      <w:r w:rsidRPr="001B6044">
        <w:rPr>
          <w:rFonts w:ascii="Times New Roman" w:hAnsi="Times New Roman" w:cs="Times New Roman"/>
          <w:sz w:val="28"/>
          <w:szCs w:val="28"/>
        </w:rPr>
        <w:t>ОУ «Волгоградский профессиональный техникум кадровых ресурсов», преподаватель Кузьмина Т.М..</w:t>
      </w:r>
    </w:p>
    <w:p w:rsidR="00A86A38" w:rsidRPr="001B6044" w:rsidRDefault="00A86A38" w:rsidP="00A86A38">
      <w:pPr>
        <w:ind w:firstLine="180"/>
        <w:rPr>
          <w:rFonts w:ascii="Times New Roman" w:hAnsi="Times New Roman" w:cs="Times New Roman"/>
          <w:sz w:val="28"/>
          <w:szCs w:val="28"/>
        </w:rPr>
      </w:pPr>
    </w:p>
    <w:p w:rsidR="00A86A38" w:rsidRPr="001B6044" w:rsidRDefault="00A86A38" w:rsidP="00A86A38">
      <w:pPr>
        <w:rPr>
          <w:rFonts w:ascii="Times New Roman" w:hAnsi="Times New Roman" w:cs="Times New Roman"/>
          <w:sz w:val="28"/>
          <w:szCs w:val="28"/>
        </w:rPr>
      </w:pPr>
    </w:p>
    <w:p w:rsidR="00EF7087" w:rsidRPr="001B6044" w:rsidRDefault="00EF7087" w:rsidP="00EF7087">
      <w:pPr>
        <w:rPr>
          <w:rFonts w:ascii="Times New Roman" w:hAnsi="Times New Roman" w:cs="Times New Roman"/>
        </w:rPr>
      </w:pPr>
    </w:p>
    <w:p w:rsidR="00EF7087" w:rsidRPr="0072490C" w:rsidRDefault="00EF7087" w:rsidP="00EF7087">
      <w:pPr>
        <w:rPr>
          <w:rFonts w:ascii="Times New Roman" w:hAnsi="Times New Roman" w:cs="Times New Roman"/>
          <w:b/>
        </w:rPr>
      </w:pPr>
    </w:p>
    <w:p w:rsidR="00F43356" w:rsidRPr="0072490C" w:rsidRDefault="00F43356">
      <w:pPr>
        <w:rPr>
          <w:rFonts w:ascii="Times New Roman" w:hAnsi="Times New Roman" w:cs="Times New Roman"/>
          <w:b/>
        </w:rPr>
      </w:pPr>
    </w:p>
    <w:p w:rsidR="0072490C" w:rsidRPr="0072490C" w:rsidRDefault="0072490C">
      <w:pPr>
        <w:rPr>
          <w:rFonts w:ascii="Times New Roman" w:hAnsi="Times New Roman" w:cs="Times New Roman"/>
          <w:b/>
        </w:rPr>
      </w:pPr>
    </w:p>
    <w:sectPr w:rsidR="0072490C" w:rsidRPr="0072490C" w:rsidSect="00F4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36" w:rsidRDefault="00A20F36" w:rsidP="00592340">
      <w:pPr>
        <w:spacing w:after="0" w:line="240" w:lineRule="auto"/>
      </w:pPr>
      <w:r>
        <w:separator/>
      </w:r>
    </w:p>
  </w:endnote>
  <w:endnote w:type="continuationSeparator" w:id="0">
    <w:p w:rsidR="00A20F36" w:rsidRDefault="00A20F36" w:rsidP="005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49766"/>
      <w:docPartObj>
        <w:docPartGallery w:val="Page Numbers (Bottom of Page)"/>
        <w:docPartUnique/>
      </w:docPartObj>
    </w:sdtPr>
    <w:sdtContent>
      <w:p w:rsidR="001B6044" w:rsidRDefault="001C64C3">
        <w:pPr>
          <w:pStyle w:val="a8"/>
          <w:jc w:val="right"/>
        </w:pPr>
        <w:fldSimple w:instr=" PAGE   \* MERGEFORMAT ">
          <w:r w:rsidR="001C6CF7">
            <w:rPr>
              <w:noProof/>
            </w:rPr>
            <w:t>3</w:t>
          </w:r>
        </w:fldSimple>
      </w:p>
    </w:sdtContent>
  </w:sdt>
  <w:p w:rsidR="001B6044" w:rsidRDefault="001B6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36" w:rsidRDefault="00A20F36" w:rsidP="00592340">
      <w:pPr>
        <w:spacing w:after="0" w:line="240" w:lineRule="auto"/>
      </w:pPr>
      <w:r>
        <w:separator/>
      </w:r>
    </w:p>
  </w:footnote>
  <w:footnote w:type="continuationSeparator" w:id="0">
    <w:p w:rsidR="00A20F36" w:rsidRDefault="00A20F36" w:rsidP="0059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385"/>
    <w:multiLevelType w:val="hybridMultilevel"/>
    <w:tmpl w:val="B27E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63C"/>
    <w:multiLevelType w:val="hybridMultilevel"/>
    <w:tmpl w:val="79EA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84292"/>
    <w:multiLevelType w:val="hybridMultilevel"/>
    <w:tmpl w:val="7FD6931A"/>
    <w:lvl w:ilvl="0" w:tplc="E9B455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1945C7"/>
    <w:multiLevelType w:val="hybridMultilevel"/>
    <w:tmpl w:val="81C0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C75"/>
    <w:multiLevelType w:val="multilevel"/>
    <w:tmpl w:val="4678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33A52"/>
    <w:multiLevelType w:val="hybridMultilevel"/>
    <w:tmpl w:val="326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40AE"/>
    <w:multiLevelType w:val="multilevel"/>
    <w:tmpl w:val="43B28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5A01E4"/>
    <w:multiLevelType w:val="hybridMultilevel"/>
    <w:tmpl w:val="8550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60216"/>
    <w:multiLevelType w:val="hybridMultilevel"/>
    <w:tmpl w:val="A0F20EC2"/>
    <w:lvl w:ilvl="0" w:tplc="B51E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7D5E8E"/>
    <w:multiLevelType w:val="hybridMultilevel"/>
    <w:tmpl w:val="1AF48936"/>
    <w:lvl w:ilvl="0" w:tplc="8B7A3A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568CE"/>
    <w:multiLevelType w:val="hybridMultilevel"/>
    <w:tmpl w:val="4DE0ED22"/>
    <w:lvl w:ilvl="0" w:tplc="E7A674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A3C20"/>
    <w:multiLevelType w:val="hybridMultilevel"/>
    <w:tmpl w:val="7D3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270C6"/>
    <w:multiLevelType w:val="hybridMultilevel"/>
    <w:tmpl w:val="752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90EF0"/>
    <w:multiLevelType w:val="hybridMultilevel"/>
    <w:tmpl w:val="DC50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841F9"/>
    <w:multiLevelType w:val="hybridMultilevel"/>
    <w:tmpl w:val="0A1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B14"/>
    <w:multiLevelType w:val="hybridMultilevel"/>
    <w:tmpl w:val="2F4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F1A10"/>
    <w:multiLevelType w:val="hybridMultilevel"/>
    <w:tmpl w:val="E67A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087"/>
    <w:rsid w:val="001B6044"/>
    <w:rsid w:val="001C64C3"/>
    <w:rsid w:val="001C6CF7"/>
    <w:rsid w:val="00205CF7"/>
    <w:rsid w:val="00592340"/>
    <w:rsid w:val="005E7FF2"/>
    <w:rsid w:val="00623E69"/>
    <w:rsid w:val="0072490C"/>
    <w:rsid w:val="00725685"/>
    <w:rsid w:val="007D693B"/>
    <w:rsid w:val="007E7135"/>
    <w:rsid w:val="008C2DD2"/>
    <w:rsid w:val="0094583E"/>
    <w:rsid w:val="009B1C7A"/>
    <w:rsid w:val="00A01A45"/>
    <w:rsid w:val="00A20F36"/>
    <w:rsid w:val="00A86A38"/>
    <w:rsid w:val="00AA1825"/>
    <w:rsid w:val="00B55999"/>
    <w:rsid w:val="00BD301A"/>
    <w:rsid w:val="00C5263D"/>
    <w:rsid w:val="00C54285"/>
    <w:rsid w:val="00C65428"/>
    <w:rsid w:val="00D64EE7"/>
    <w:rsid w:val="00D93B78"/>
    <w:rsid w:val="00E26578"/>
    <w:rsid w:val="00EF7087"/>
    <w:rsid w:val="00F43356"/>
    <w:rsid w:val="00F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87"/>
  </w:style>
  <w:style w:type="paragraph" w:styleId="1">
    <w:name w:val="heading 1"/>
    <w:basedOn w:val="a"/>
    <w:next w:val="a"/>
    <w:link w:val="10"/>
    <w:qFormat/>
    <w:rsid w:val="00A86A3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86A38"/>
    <w:rPr>
      <w:color w:val="0000FF"/>
      <w:u w:val="single"/>
    </w:rPr>
  </w:style>
  <w:style w:type="paragraph" w:customStyle="1" w:styleId="11">
    <w:name w:val="Без интервала1"/>
    <w:rsid w:val="00A86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86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age number"/>
    <w:basedOn w:val="a0"/>
    <w:rsid w:val="00A86A38"/>
  </w:style>
  <w:style w:type="paragraph" w:styleId="a5">
    <w:name w:val="List Paragraph"/>
    <w:basedOn w:val="a"/>
    <w:uiPriority w:val="34"/>
    <w:qFormat/>
    <w:rsid w:val="00D64EE7"/>
    <w:pPr>
      <w:ind w:left="720"/>
      <w:contextualSpacing/>
    </w:pPr>
  </w:style>
  <w:style w:type="character" w:customStyle="1" w:styleId="c8">
    <w:name w:val="c8"/>
    <w:basedOn w:val="a0"/>
    <w:rsid w:val="0072490C"/>
  </w:style>
  <w:style w:type="paragraph" w:styleId="a6">
    <w:name w:val="header"/>
    <w:basedOn w:val="a"/>
    <w:link w:val="a7"/>
    <w:uiPriority w:val="99"/>
    <w:semiHidden/>
    <w:unhideWhenUsed/>
    <w:rsid w:val="0059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340"/>
  </w:style>
  <w:style w:type="paragraph" w:styleId="a8">
    <w:name w:val="footer"/>
    <w:basedOn w:val="a"/>
    <w:link w:val="a9"/>
    <w:uiPriority w:val="99"/>
    <w:unhideWhenUsed/>
    <w:rsid w:val="0059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odek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tru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2015-04-13T09:22:00Z</dcterms:created>
  <dcterms:modified xsi:type="dcterms:W3CDTF">2016-02-02T11:23:00Z</dcterms:modified>
</cp:coreProperties>
</file>